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88" w:rsidRDefault="001B5F88" w:rsidP="001B5F88">
      <w:pPr>
        <w:tabs>
          <w:tab w:val="left" w:pos="7380"/>
        </w:tabs>
        <w:spacing w:line="560" w:lineRule="exact"/>
        <w:ind w:rightChars="20" w:right="42"/>
        <w:jc w:val="center"/>
        <w:rPr>
          <w:rFonts w:ascii="仿宋_GB2312" w:eastAsia="仿宋_GB2312"/>
          <w:sz w:val="28"/>
          <w:szCs w:val="28"/>
        </w:rPr>
      </w:pPr>
    </w:p>
    <w:p w:rsidR="001B5F88" w:rsidRDefault="001B5F88" w:rsidP="001B5F88">
      <w:pPr>
        <w:tabs>
          <w:tab w:val="left" w:pos="7380"/>
        </w:tabs>
        <w:spacing w:line="560" w:lineRule="exact"/>
        <w:ind w:rightChars="20" w:right="42"/>
        <w:jc w:val="center"/>
        <w:rPr>
          <w:rFonts w:ascii="仿宋_GB2312" w:eastAsia="仿宋_GB2312"/>
          <w:sz w:val="28"/>
          <w:szCs w:val="28"/>
        </w:rPr>
      </w:pPr>
    </w:p>
    <w:p w:rsidR="001B5F88" w:rsidRDefault="001B5F88" w:rsidP="001B5F88">
      <w:pPr>
        <w:tabs>
          <w:tab w:val="left" w:pos="7380"/>
        </w:tabs>
        <w:spacing w:line="560" w:lineRule="exact"/>
        <w:ind w:rightChars="20" w:right="42"/>
        <w:jc w:val="center"/>
        <w:rPr>
          <w:rFonts w:ascii="仿宋_GB2312" w:eastAsia="仿宋_GB2312"/>
          <w:sz w:val="28"/>
          <w:szCs w:val="28"/>
        </w:rPr>
      </w:pPr>
    </w:p>
    <w:p w:rsidR="001B5F88" w:rsidRDefault="001B5F88" w:rsidP="001B5F88">
      <w:pPr>
        <w:tabs>
          <w:tab w:val="left" w:pos="7380"/>
        </w:tabs>
        <w:spacing w:line="560" w:lineRule="exact"/>
        <w:ind w:rightChars="20" w:right="42"/>
        <w:jc w:val="center"/>
        <w:rPr>
          <w:rFonts w:ascii="仿宋_GB2312" w:eastAsia="仿宋_GB2312"/>
          <w:sz w:val="28"/>
          <w:szCs w:val="28"/>
        </w:rPr>
      </w:pPr>
    </w:p>
    <w:p w:rsidR="001B5F88" w:rsidRDefault="001B5F88" w:rsidP="001B5F88">
      <w:pPr>
        <w:tabs>
          <w:tab w:val="left" w:pos="7380"/>
        </w:tabs>
        <w:spacing w:line="560" w:lineRule="exact"/>
        <w:ind w:rightChars="20" w:right="42"/>
        <w:jc w:val="center"/>
        <w:rPr>
          <w:rFonts w:ascii="仿宋_GB2312" w:eastAsia="仿宋_GB2312"/>
          <w:sz w:val="28"/>
          <w:szCs w:val="28"/>
        </w:rPr>
      </w:pPr>
    </w:p>
    <w:p w:rsidR="001B5F88" w:rsidRDefault="001B5F88" w:rsidP="001B5F88">
      <w:pPr>
        <w:tabs>
          <w:tab w:val="left" w:pos="7380"/>
        </w:tabs>
        <w:spacing w:line="560" w:lineRule="exact"/>
        <w:ind w:rightChars="20" w:right="42"/>
        <w:rPr>
          <w:rFonts w:ascii="仿宋_GB2312" w:eastAsia="仿宋_GB2312"/>
          <w:sz w:val="28"/>
          <w:szCs w:val="28"/>
        </w:rPr>
      </w:pPr>
    </w:p>
    <w:p w:rsidR="001B5F88" w:rsidRDefault="001B5F88" w:rsidP="001B5F88">
      <w:pPr>
        <w:tabs>
          <w:tab w:val="left" w:pos="7380"/>
        </w:tabs>
        <w:spacing w:line="560" w:lineRule="exact"/>
        <w:ind w:rightChars="20" w:right="42"/>
        <w:jc w:val="center"/>
        <w:rPr>
          <w:rFonts w:ascii="仿宋_GB2312" w:eastAsia="仿宋_GB2312"/>
          <w:sz w:val="28"/>
          <w:szCs w:val="28"/>
        </w:rPr>
      </w:pPr>
    </w:p>
    <w:p w:rsidR="001B5F88" w:rsidRDefault="001B5F88" w:rsidP="001B5F88">
      <w:pPr>
        <w:tabs>
          <w:tab w:val="left" w:pos="7380"/>
        </w:tabs>
        <w:spacing w:line="560" w:lineRule="exact"/>
        <w:ind w:rightChars="20" w:right="42"/>
        <w:rPr>
          <w:rFonts w:ascii="仿宋_GB2312" w:eastAsia="仿宋_GB2312"/>
          <w:sz w:val="28"/>
          <w:szCs w:val="28"/>
        </w:rPr>
      </w:pPr>
    </w:p>
    <w:p w:rsidR="001B5F88" w:rsidRDefault="001B5F88" w:rsidP="001B5F88">
      <w:pPr>
        <w:adjustRightInd w:val="0"/>
        <w:snapToGrid w:val="0"/>
        <w:spacing w:line="360" w:lineRule="auto"/>
        <w:ind w:firstLineChars="100" w:firstLine="320"/>
        <w:jc w:val="center"/>
        <w:rPr>
          <w:rFonts w:ascii="仿宋" w:eastAsia="仿宋" w:hAnsi="仿宋"/>
          <w:sz w:val="32"/>
          <w:szCs w:val="32"/>
        </w:rPr>
      </w:pPr>
      <w:r>
        <w:rPr>
          <w:rFonts w:ascii="仿宋" w:eastAsia="仿宋" w:hAnsi="仿宋" w:hint="eastAsia"/>
          <w:sz w:val="32"/>
          <w:szCs w:val="32"/>
        </w:rPr>
        <w:t>葡酒党﹝</w:t>
      </w:r>
      <w:r>
        <w:rPr>
          <w:rFonts w:ascii="仿宋" w:eastAsia="仿宋" w:hAnsi="仿宋"/>
          <w:sz w:val="32"/>
          <w:szCs w:val="32"/>
        </w:rPr>
        <w:t>2020</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号</w:t>
      </w:r>
    </w:p>
    <w:p w:rsidR="001B5F88" w:rsidRDefault="001B5F88" w:rsidP="001B5F88">
      <w:pPr>
        <w:adjustRightInd w:val="0"/>
        <w:snapToGrid w:val="0"/>
        <w:spacing w:line="360" w:lineRule="auto"/>
        <w:ind w:firstLineChars="100" w:firstLine="320"/>
        <w:rPr>
          <w:rFonts w:ascii="仿宋" w:eastAsia="仿宋" w:hAnsi="仿宋"/>
          <w:sz w:val="32"/>
          <w:szCs w:val="32"/>
        </w:rPr>
      </w:pPr>
    </w:p>
    <w:p w:rsidR="001B5F88" w:rsidRDefault="001B5F88" w:rsidP="001B5F88">
      <w:pPr>
        <w:rPr>
          <w:rFonts w:ascii="方正小标宋简体" w:eastAsia="方正小标宋简体"/>
          <w:sz w:val="44"/>
          <w:szCs w:val="44"/>
        </w:rPr>
      </w:pPr>
    </w:p>
    <w:p w:rsidR="00A833B2" w:rsidRDefault="001B5F88">
      <w:pPr>
        <w:jc w:val="center"/>
        <w:rPr>
          <w:rFonts w:ascii="方正小标宋简体" w:eastAsia="方正小标宋简体"/>
          <w:sz w:val="44"/>
          <w:szCs w:val="44"/>
        </w:rPr>
      </w:pPr>
      <w:r>
        <w:rPr>
          <w:rFonts w:ascii="方正小标宋简体" w:eastAsia="方正小标宋简体" w:hint="eastAsia"/>
          <w:sz w:val="44"/>
          <w:szCs w:val="44"/>
        </w:rPr>
        <w:t>葡萄酒学院</w:t>
      </w:r>
      <w:r>
        <w:rPr>
          <w:rFonts w:ascii="方正小标宋简体" w:eastAsia="方正小标宋简体"/>
          <w:sz w:val="44"/>
          <w:szCs w:val="44"/>
        </w:rPr>
        <w:t>关于</w:t>
      </w:r>
      <w:r>
        <w:rPr>
          <w:rFonts w:ascii="方正小标宋简体" w:eastAsia="方正小标宋简体" w:hint="eastAsia"/>
          <w:sz w:val="44"/>
          <w:szCs w:val="44"/>
        </w:rPr>
        <w:t>疫情</w:t>
      </w:r>
      <w:r>
        <w:rPr>
          <w:rFonts w:ascii="方正小标宋简体" w:eastAsia="方正小标宋简体"/>
          <w:sz w:val="44"/>
          <w:szCs w:val="44"/>
        </w:rPr>
        <w:t>防控期间</w:t>
      </w:r>
      <w:r>
        <w:rPr>
          <w:rFonts w:ascii="方正小标宋简体" w:eastAsia="方正小标宋简体" w:hint="eastAsia"/>
          <w:sz w:val="44"/>
          <w:szCs w:val="44"/>
        </w:rPr>
        <w:t>学生返校</w:t>
      </w:r>
    </w:p>
    <w:p w:rsidR="00A833B2" w:rsidRDefault="001B5F88">
      <w:pPr>
        <w:jc w:val="center"/>
        <w:rPr>
          <w:rFonts w:ascii="方正小标宋简体" w:eastAsia="方正小标宋简体"/>
          <w:sz w:val="44"/>
          <w:szCs w:val="44"/>
        </w:rPr>
      </w:pPr>
      <w:r>
        <w:rPr>
          <w:rFonts w:ascii="方正小标宋简体" w:eastAsia="方正小标宋简体" w:hint="eastAsia"/>
          <w:sz w:val="44"/>
          <w:szCs w:val="44"/>
        </w:rPr>
        <w:t>工作方案</w:t>
      </w:r>
    </w:p>
    <w:p w:rsidR="00A833B2" w:rsidRDefault="001B5F88">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根据《关于</w:t>
      </w:r>
      <w:r>
        <w:rPr>
          <w:rFonts w:ascii="仿宋_GB2312" w:eastAsia="仿宋_GB2312"/>
          <w:color w:val="000000" w:themeColor="text1"/>
          <w:sz w:val="32"/>
          <w:szCs w:val="32"/>
        </w:rPr>
        <w:t>扎实做好</w:t>
      </w:r>
      <w:r>
        <w:rPr>
          <w:rFonts w:ascii="仿宋_GB2312" w:eastAsia="仿宋_GB2312" w:hint="eastAsia"/>
          <w:color w:val="000000" w:themeColor="text1"/>
          <w:sz w:val="32"/>
          <w:szCs w:val="32"/>
        </w:rPr>
        <w:t>教育</w:t>
      </w:r>
      <w:r>
        <w:rPr>
          <w:rFonts w:ascii="仿宋_GB2312" w:eastAsia="仿宋_GB2312"/>
          <w:color w:val="000000" w:themeColor="text1"/>
          <w:sz w:val="32"/>
          <w:szCs w:val="32"/>
        </w:rPr>
        <w:t>系统疫情</w:t>
      </w:r>
      <w:r>
        <w:rPr>
          <w:rFonts w:ascii="仿宋_GB2312" w:eastAsia="仿宋_GB2312" w:hint="eastAsia"/>
          <w:color w:val="000000" w:themeColor="text1"/>
          <w:sz w:val="32"/>
          <w:szCs w:val="32"/>
        </w:rPr>
        <w:t>防控和</w:t>
      </w:r>
      <w:r>
        <w:rPr>
          <w:rFonts w:ascii="仿宋_GB2312" w:eastAsia="仿宋_GB2312"/>
          <w:color w:val="000000" w:themeColor="text1"/>
          <w:sz w:val="32"/>
          <w:szCs w:val="32"/>
        </w:rPr>
        <w:t>开学准备工作的通知</w:t>
      </w:r>
      <w:r>
        <w:rPr>
          <w:rFonts w:ascii="仿宋_GB2312" w:eastAsia="仿宋_GB2312" w:hint="eastAsia"/>
          <w:color w:val="000000" w:themeColor="text1"/>
          <w:sz w:val="32"/>
          <w:szCs w:val="32"/>
        </w:rPr>
        <w:t>》、《西北农林科技大学关于疫情防控期间学生返校工作预案》等相关</w:t>
      </w:r>
      <w:r>
        <w:rPr>
          <w:rFonts w:ascii="仿宋_GB2312" w:eastAsia="仿宋_GB2312"/>
          <w:color w:val="000000" w:themeColor="text1"/>
          <w:sz w:val="32"/>
          <w:szCs w:val="32"/>
        </w:rPr>
        <w:t>要求</w:t>
      </w:r>
      <w:r>
        <w:rPr>
          <w:rFonts w:ascii="仿宋_GB2312" w:eastAsia="仿宋_GB2312" w:hint="eastAsia"/>
          <w:color w:val="000000" w:themeColor="text1"/>
          <w:sz w:val="32"/>
          <w:szCs w:val="32"/>
        </w:rPr>
        <w:t>，为切实维护学生生命健康安全，确保学生有序错峰返校，结合学校疫情防控工作需要，制定本工作方案。</w:t>
      </w:r>
    </w:p>
    <w:p w:rsidR="00A833B2" w:rsidRDefault="001B5F88">
      <w:pPr>
        <w:adjustRightInd w:val="0"/>
        <w:snapToGrid w:val="0"/>
        <w:spacing w:beforeLines="50" w:before="156"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一、加强工作领导</w:t>
      </w:r>
    </w:p>
    <w:p w:rsidR="00A833B2" w:rsidRDefault="001B5F88">
      <w:pPr>
        <w:spacing w:line="360" w:lineRule="auto"/>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学院成立书记、院长为双组长，副书记为副组长，相关党政</w:t>
      </w:r>
      <w:r>
        <w:rPr>
          <w:rFonts w:ascii="仿宋_GB2312" w:eastAsia="仿宋_GB2312" w:hint="eastAsia"/>
          <w:color w:val="000000" w:themeColor="text1"/>
          <w:sz w:val="32"/>
          <w:szCs w:val="32"/>
        </w:rPr>
        <w:lastRenderedPageBreak/>
        <w:t>管理干部、全体辅导员为成员的学生返校专项工作组，按照开学前落实“八到位”，开学后执行“十条制度”，每日“八坚持”，应急处置“六步骤”的要求，全面负责疫情防控期间学生返校工作，人员组成如下：</w:t>
      </w:r>
    </w:p>
    <w:p w:rsidR="00A833B2" w:rsidRDefault="001B5F88">
      <w:pPr>
        <w:spacing w:line="360" w:lineRule="auto"/>
        <w:ind w:firstLineChars="200" w:firstLine="643"/>
        <w:rPr>
          <w:rFonts w:ascii="仿宋_GB2312" w:eastAsia="仿宋_GB2312"/>
          <w:sz w:val="32"/>
          <w:szCs w:val="32"/>
        </w:rPr>
      </w:pPr>
      <w:r>
        <w:rPr>
          <w:rFonts w:ascii="仿宋_GB2312" w:eastAsia="仿宋_GB2312" w:hint="eastAsia"/>
          <w:b/>
          <w:sz w:val="32"/>
          <w:szCs w:val="32"/>
        </w:rPr>
        <w:t>组  长：</w:t>
      </w:r>
      <w:r>
        <w:rPr>
          <w:rFonts w:ascii="仿宋_GB2312" w:eastAsia="仿宋_GB2312" w:hint="eastAsia"/>
          <w:sz w:val="32"/>
          <w:szCs w:val="32"/>
        </w:rPr>
        <w:t>胡俊鹏  刘树文</w:t>
      </w:r>
    </w:p>
    <w:p w:rsidR="00A833B2" w:rsidRDefault="001B5F88">
      <w:pPr>
        <w:spacing w:line="360" w:lineRule="auto"/>
        <w:ind w:leftChars="304" w:left="1923" w:hangingChars="400" w:hanging="1285"/>
        <w:rPr>
          <w:rFonts w:ascii="仿宋_GB2312" w:eastAsia="仿宋_GB2312"/>
          <w:sz w:val="32"/>
          <w:szCs w:val="32"/>
        </w:rPr>
      </w:pPr>
      <w:r>
        <w:rPr>
          <w:rFonts w:ascii="仿宋_GB2312" w:eastAsia="仿宋_GB2312" w:hint="eastAsia"/>
          <w:b/>
          <w:sz w:val="32"/>
          <w:szCs w:val="32"/>
        </w:rPr>
        <w:t>副组长：</w:t>
      </w:r>
      <w:r>
        <w:rPr>
          <w:rFonts w:ascii="仿宋_GB2312" w:eastAsia="仿宋_GB2312" w:hint="eastAsia"/>
          <w:sz w:val="32"/>
          <w:szCs w:val="32"/>
        </w:rPr>
        <w:t>邓亚丽</w:t>
      </w:r>
      <w:r>
        <w:rPr>
          <w:rFonts w:ascii="仿宋_GB2312" w:eastAsia="仿宋_GB2312"/>
          <w:sz w:val="32"/>
          <w:szCs w:val="32"/>
        </w:rPr>
        <w:t xml:space="preserve"> </w:t>
      </w:r>
    </w:p>
    <w:p w:rsidR="00A833B2" w:rsidRDefault="001B5F88">
      <w:pPr>
        <w:spacing w:line="360" w:lineRule="auto"/>
        <w:ind w:leftChars="304" w:left="1923" w:hangingChars="400" w:hanging="1285"/>
        <w:rPr>
          <w:rFonts w:ascii="仿宋_GB2312" w:eastAsia="仿宋_GB2312"/>
          <w:sz w:val="32"/>
          <w:szCs w:val="32"/>
        </w:rPr>
      </w:pPr>
      <w:r>
        <w:rPr>
          <w:rFonts w:ascii="仿宋_GB2312" w:eastAsia="仿宋_GB2312" w:hint="eastAsia"/>
          <w:b/>
          <w:sz w:val="32"/>
          <w:szCs w:val="32"/>
        </w:rPr>
        <w:t>成  员：</w:t>
      </w:r>
      <w:r>
        <w:rPr>
          <w:rFonts w:ascii="仿宋_GB2312" w:eastAsia="仿宋_GB2312" w:hint="eastAsia"/>
          <w:sz w:val="32"/>
          <w:szCs w:val="32"/>
        </w:rPr>
        <w:t>刘  旭  秦  义  袁照程</w:t>
      </w:r>
      <w:r>
        <w:rPr>
          <w:rFonts w:ascii="仿宋_GB2312" w:eastAsia="仿宋_GB2312"/>
          <w:sz w:val="32"/>
          <w:szCs w:val="32"/>
        </w:rPr>
        <w:t xml:space="preserve">  </w:t>
      </w:r>
      <w:r>
        <w:rPr>
          <w:rFonts w:ascii="仿宋_GB2312" w:eastAsia="仿宋_GB2312" w:hint="eastAsia"/>
          <w:sz w:val="32"/>
          <w:szCs w:val="32"/>
        </w:rPr>
        <w:t xml:space="preserve">钱  殷  张艳芳  </w:t>
      </w:r>
    </w:p>
    <w:p w:rsidR="00A833B2" w:rsidRDefault="001B5F88">
      <w:pPr>
        <w:spacing w:line="360" w:lineRule="auto"/>
        <w:ind w:leftChars="704" w:left="1478" w:firstLineChars="150" w:firstLine="480"/>
        <w:rPr>
          <w:rFonts w:ascii="仿宋_GB2312" w:eastAsia="仿宋_GB2312"/>
          <w:sz w:val="32"/>
          <w:szCs w:val="32"/>
        </w:rPr>
      </w:pPr>
      <w:r>
        <w:rPr>
          <w:rFonts w:ascii="仿宋_GB2312" w:eastAsia="仿宋_GB2312" w:hint="eastAsia"/>
          <w:sz w:val="32"/>
          <w:szCs w:val="32"/>
        </w:rPr>
        <w:t>宋  超  王  玲  朱美蓉  薛  雪  沙  青</w:t>
      </w:r>
    </w:p>
    <w:p w:rsidR="00A833B2" w:rsidRDefault="001B5F88">
      <w:pPr>
        <w:spacing w:line="360" w:lineRule="auto"/>
        <w:ind w:leftChars="704" w:left="1478" w:firstLineChars="150" w:firstLine="480"/>
        <w:rPr>
          <w:rFonts w:ascii="仿宋_GB2312" w:eastAsia="仿宋_GB2312" w:hAnsi="仿宋" w:cs="Times New Roman"/>
          <w:sz w:val="32"/>
          <w:szCs w:val="32"/>
          <w:lang w:val="zh-CN"/>
        </w:rPr>
      </w:pPr>
      <w:r>
        <w:rPr>
          <w:rFonts w:ascii="仿宋_GB2312" w:eastAsia="仿宋_GB2312" w:hAnsi="仿宋" w:cs="Times New Roman" w:hint="eastAsia"/>
          <w:sz w:val="32"/>
          <w:szCs w:val="32"/>
          <w:lang w:val="zh-CN"/>
        </w:rPr>
        <w:t>侯</w:t>
      </w:r>
      <w:r>
        <w:rPr>
          <w:rFonts w:ascii="仿宋_GB2312" w:eastAsia="仿宋_GB2312" w:hAnsi="仿宋" w:cs="Times New Roman"/>
          <w:sz w:val="32"/>
          <w:szCs w:val="32"/>
          <w:lang w:val="zh-CN"/>
        </w:rPr>
        <w:t>奕枫</w:t>
      </w:r>
      <w:r>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lang w:val="zh-CN"/>
        </w:rPr>
        <w:t>全体</w:t>
      </w:r>
      <w:r>
        <w:rPr>
          <w:rFonts w:ascii="仿宋_GB2312" w:eastAsia="仿宋_GB2312" w:hAnsi="仿宋" w:cs="Times New Roman"/>
          <w:sz w:val="32"/>
          <w:szCs w:val="32"/>
          <w:lang w:val="zh-CN"/>
        </w:rPr>
        <w:t>党支部书记</w:t>
      </w:r>
      <w:r>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lang w:val="zh-CN"/>
        </w:rPr>
        <w:t>班主任</w:t>
      </w:r>
      <w:r>
        <w:rPr>
          <w:rFonts w:ascii="仿宋_GB2312" w:eastAsia="仿宋_GB2312" w:hAnsi="仿宋" w:cs="Times New Roman"/>
          <w:sz w:val="32"/>
          <w:szCs w:val="32"/>
          <w:lang w:val="zh-CN"/>
        </w:rPr>
        <w:t xml:space="preserve">  </w:t>
      </w:r>
      <w:r>
        <w:rPr>
          <w:rFonts w:ascii="仿宋_GB2312" w:eastAsia="仿宋_GB2312" w:hAnsi="仿宋" w:cs="Times New Roman" w:hint="eastAsia"/>
          <w:sz w:val="32"/>
          <w:szCs w:val="32"/>
          <w:lang w:val="zh-CN"/>
        </w:rPr>
        <w:t>学生干部</w:t>
      </w:r>
    </w:p>
    <w:p w:rsidR="00A833B2" w:rsidRDefault="001B5F88">
      <w:pPr>
        <w:spacing w:line="360" w:lineRule="auto"/>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lang w:val="zh-CN"/>
        </w:rPr>
        <w:t>工作职责：</w:t>
      </w:r>
      <w:r>
        <w:rPr>
          <w:rFonts w:ascii="仿宋_GB2312" w:eastAsia="仿宋_GB2312" w:hAnsi="仿宋" w:cs="Times New Roman" w:hint="eastAsia"/>
          <w:sz w:val="32"/>
          <w:szCs w:val="32"/>
          <w:lang w:val="zh-CN"/>
        </w:rPr>
        <w:t>胡俊鹏、刘树文牵头，袁照程配合，统筹协调学院疫情防控期间学生返校全局工作、学院公共部位消毒、出入门禁登记等工作；邓亚丽牵头，朱美蓉、薛雪、沙青、侯奕枫、全体班主任、学生干部配合，完成本科生和研究生返程信息登记、体温监测、因病缺课学生请销假、学生疾病防控期间健康教育管理等学生工作；刘旭牵头，张艳芳、宋超配合，完成</w:t>
      </w:r>
      <w:r>
        <w:rPr>
          <w:rFonts w:ascii="仿宋_GB2312" w:eastAsia="仿宋_GB2312" w:hint="eastAsia"/>
          <w:sz w:val="32"/>
          <w:szCs w:val="32"/>
        </w:rPr>
        <w:t>不能</w:t>
      </w:r>
      <w:r>
        <w:rPr>
          <w:rFonts w:ascii="仿宋_GB2312" w:eastAsia="仿宋_GB2312"/>
          <w:sz w:val="32"/>
          <w:szCs w:val="32"/>
        </w:rPr>
        <w:t>按时返校学生</w:t>
      </w:r>
      <w:r>
        <w:rPr>
          <w:rFonts w:ascii="仿宋_GB2312" w:eastAsia="仿宋_GB2312" w:hint="eastAsia"/>
          <w:sz w:val="32"/>
          <w:szCs w:val="32"/>
        </w:rPr>
        <w:t>在线</w:t>
      </w:r>
      <w:r>
        <w:rPr>
          <w:rFonts w:ascii="仿宋_GB2312" w:eastAsia="仿宋_GB2312"/>
          <w:sz w:val="32"/>
          <w:szCs w:val="32"/>
        </w:rPr>
        <w:t>课程学习</w:t>
      </w:r>
      <w:r>
        <w:rPr>
          <w:rFonts w:ascii="仿宋_GB2312" w:eastAsia="仿宋_GB2312" w:hint="eastAsia"/>
          <w:sz w:val="32"/>
          <w:szCs w:val="32"/>
        </w:rPr>
        <w:t>、</w:t>
      </w:r>
      <w:r>
        <w:rPr>
          <w:rFonts w:ascii="仿宋_GB2312" w:eastAsia="仿宋_GB2312" w:hAnsi="仿宋" w:cs="Times New Roman" w:hint="eastAsia"/>
          <w:sz w:val="32"/>
          <w:szCs w:val="32"/>
          <w:lang w:val="zh-CN"/>
        </w:rPr>
        <w:t>因病缺课学生休学、学生复课等工作；秦义牵头，钱殷配合，完成疫情期间研究生培养教育工作；王玲牵头，全体党支部书记配合，完成疫情期间</w:t>
      </w:r>
      <w:r>
        <w:rPr>
          <w:rFonts w:ascii="仿宋_GB2312" w:eastAsia="仿宋_GB2312" w:hint="eastAsia"/>
          <w:sz w:val="32"/>
          <w:szCs w:val="32"/>
        </w:rPr>
        <w:t>线上线下疾病防控健康常识教育、政治理论学习、主题党日活动的开展。</w:t>
      </w:r>
    </w:p>
    <w:p w:rsidR="001B5F88" w:rsidRDefault="001B5F88">
      <w:pPr>
        <w:adjustRightInd w:val="0"/>
        <w:snapToGrid w:val="0"/>
        <w:spacing w:beforeLines="50" w:before="156" w:line="360" w:lineRule="auto"/>
        <w:ind w:firstLineChars="200" w:firstLine="640"/>
        <w:rPr>
          <w:rFonts w:ascii="黑体" w:eastAsia="黑体" w:hAnsi="黑体" w:cs="宋体"/>
          <w:color w:val="000000"/>
          <w:kern w:val="0"/>
          <w:sz w:val="32"/>
          <w:szCs w:val="32"/>
        </w:rPr>
      </w:pPr>
    </w:p>
    <w:p w:rsidR="00A833B2" w:rsidRDefault="001B5F88">
      <w:pPr>
        <w:adjustRightInd w:val="0"/>
        <w:snapToGrid w:val="0"/>
        <w:spacing w:beforeLines="50" w:before="156"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二、返校学生范围和时间安排</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（一）返校学生范围</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全体本科生、研究生、留学生均须在规定时间内返校，其中人在湖北、广东（广州、深圳）、浙江（温州、杭州、宁波、台州）、河南（信阳、南阳、郑州、驻马店）、湖南（长沙、岳阳）、安徽（合肥、阜阳）、江西（南昌）等地的学生（具体地点范围根据学生返校时疫情防控形势确定）和正在发热或有疑似症状的学生须就地留观，在学校正式开学时间基础上延后两周返校。</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（二）返校时间安排</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根据疫情防控形势和上级部门统一部署确定</w:t>
      </w:r>
      <w:r>
        <w:rPr>
          <w:rFonts w:ascii="仿宋_GB2312" w:eastAsia="仿宋_GB2312"/>
          <w:sz w:val="32"/>
          <w:szCs w:val="32"/>
        </w:rPr>
        <w:t>。</w:t>
      </w:r>
    </w:p>
    <w:p w:rsidR="00A833B2" w:rsidRDefault="001B5F88">
      <w:pPr>
        <w:adjustRightInd w:val="0"/>
        <w:snapToGrid w:val="0"/>
        <w:spacing w:beforeLines="50" w:before="156"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三、相关</w:t>
      </w:r>
      <w:r>
        <w:rPr>
          <w:rFonts w:ascii="黑体" w:eastAsia="黑体" w:hAnsi="黑体" w:cs="宋体"/>
          <w:color w:val="000000"/>
          <w:kern w:val="0"/>
          <w:sz w:val="32"/>
          <w:szCs w:val="32"/>
        </w:rPr>
        <w:t>工作安排</w:t>
      </w:r>
    </w:p>
    <w:p w:rsidR="00A833B2" w:rsidRDefault="001B5F8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根据学校学生返校工作相关要求，学院学生返校专项工作组需</w:t>
      </w:r>
      <w:r>
        <w:rPr>
          <w:rFonts w:ascii="仿宋_GB2312" w:eastAsia="仿宋_GB2312"/>
          <w:sz w:val="32"/>
          <w:szCs w:val="32"/>
        </w:rPr>
        <w:t>认真做好</w:t>
      </w:r>
      <w:r>
        <w:rPr>
          <w:rFonts w:ascii="仿宋_GB2312" w:eastAsia="仿宋_GB2312" w:hint="eastAsia"/>
          <w:sz w:val="32"/>
          <w:szCs w:val="32"/>
        </w:rPr>
        <w:t>学生详细返程信息登记、日常体温监测、</w:t>
      </w:r>
      <w:r>
        <w:rPr>
          <w:rFonts w:ascii="仿宋_GB2312" w:eastAsia="仿宋_GB2312"/>
          <w:sz w:val="32"/>
          <w:szCs w:val="32"/>
        </w:rPr>
        <w:t>每日健康打卡、</w:t>
      </w:r>
      <w:r>
        <w:rPr>
          <w:rFonts w:ascii="仿宋_GB2312" w:eastAsia="仿宋_GB2312" w:hint="eastAsia"/>
          <w:sz w:val="32"/>
          <w:szCs w:val="32"/>
        </w:rPr>
        <w:t>学生疾病防控期间健康教育管理、因病缺课学生登记追踪、不能</w:t>
      </w:r>
      <w:r>
        <w:rPr>
          <w:rFonts w:ascii="仿宋_GB2312" w:eastAsia="仿宋_GB2312"/>
          <w:sz w:val="32"/>
          <w:szCs w:val="32"/>
        </w:rPr>
        <w:t>按时返校学生</w:t>
      </w:r>
      <w:r>
        <w:rPr>
          <w:rFonts w:ascii="仿宋_GB2312" w:eastAsia="仿宋_GB2312" w:hint="eastAsia"/>
          <w:sz w:val="32"/>
          <w:szCs w:val="32"/>
        </w:rPr>
        <w:t>在线</w:t>
      </w:r>
      <w:r>
        <w:rPr>
          <w:rFonts w:ascii="仿宋_GB2312" w:eastAsia="仿宋_GB2312"/>
          <w:sz w:val="32"/>
          <w:szCs w:val="32"/>
        </w:rPr>
        <w:t>课程学习</w:t>
      </w:r>
      <w:r>
        <w:rPr>
          <w:rFonts w:ascii="仿宋_GB2312" w:eastAsia="仿宋_GB2312" w:hint="eastAsia"/>
          <w:sz w:val="32"/>
          <w:szCs w:val="32"/>
        </w:rPr>
        <w:t>、</w:t>
      </w:r>
      <w:r>
        <w:rPr>
          <w:rFonts w:ascii="仿宋_GB2312" w:eastAsia="仿宋_GB2312"/>
          <w:sz w:val="32"/>
          <w:szCs w:val="32"/>
        </w:rPr>
        <w:t>复课证明管理</w:t>
      </w:r>
      <w:r>
        <w:rPr>
          <w:rFonts w:ascii="仿宋_GB2312" w:eastAsia="仿宋_GB2312" w:hint="eastAsia"/>
          <w:sz w:val="32"/>
          <w:szCs w:val="32"/>
        </w:rPr>
        <w:t>等相关</w:t>
      </w:r>
      <w:r>
        <w:rPr>
          <w:rFonts w:ascii="仿宋_GB2312" w:eastAsia="仿宋_GB2312"/>
          <w:sz w:val="32"/>
          <w:szCs w:val="32"/>
        </w:rPr>
        <w:t>工作</w:t>
      </w:r>
      <w:r>
        <w:rPr>
          <w:rFonts w:ascii="仿宋_GB2312" w:eastAsia="仿宋_GB2312" w:hint="eastAsia"/>
          <w:sz w:val="32"/>
          <w:szCs w:val="32"/>
        </w:rPr>
        <w:t>，具体任务安排如下：</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返程</w:t>
      </w:r>
      <w:r>
        <w:rPr>
          <w:rFonts w:ascii="仿宋_GB2312" w:eastAsia="仿宋_GB2312" w:hint="eastAsia"/>
          <w:b/>
          <w:sz w:val="32"/>
          <w:szCs w:val="32"/>
        </w:rPr>
        <w:t>信息</w:t>
      </w:r>
      <w:r>
        <w:rPr>
          <w:rFonts w:ascii="仿宋_GB2312" w:eastAsia="仿宋_GB2312"/>
          <w:b/>
          <w:sz w:val="32"/>
          <w:szCs w:val="32"/>
        </w:rPr>
        <w:t>登记</w:t>
      </w:r>
    </w:p>
    <w:p w:rsidR="00A833B2" w:rsidRDefault="001B5F88">
      <w:pPr>
        <w:spacing w:line="360" w:lineRule="auto"/>
        <w:ind w:firstLineChars="200" w:firstLine="640"/>
        <w:rPr>
          <w:rFonts w:ascii="仿宋_GB2312" w:eastAsia="仿宋_GB2312" w:hAnsi="仿宋" w:cs="Times New Roman"/>
          <w:sz w:val="32"/>
          <w:szCs w:val="32"/>
          <w:lang w:val="zh-CN"/>
        </w:rPr>
      </w:pPr>
      <w:r>
        <w:rPr>
          <w:rFonts w:ascii="仿宋_GB2312" w:eastAsia="仿宋_GB2312" w:hint="eastAsia"/>
          <w:sz w:val="32"/>
          <w:szCs w:val="32"/>
        </w:rPr>
        <w:t>根据</w:t>
      </w:r>
      <w:r>
        <w:rPr>
          <w:rFonts w:ascii="仿宋_GB2312" w:eastAsia="仿宋_GB2312"/>
          <w:sz w:val="32"/>
          <w:szCs w:val="32"/>
        </w:rPr>
        <w:t>学校具体返校</w:t>
      </w:r>
      <w:r>
        <w:rPr>
          <w:rFonts w:ascii="仿宋_GB2312" w:eastAsia="仿宋_GB2312" w:hint="eastAsia"/>
          <w:sz w:val="32"/>
          <w:szCs w:val="32"/>
        </w:rPr>
        <w:t>通知</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学生返校前详细登记返程信息，</w:t>
      </w:r>
      <w:r>
        <w:rPr>
          <w:rFonts w:ascii="仿宋_GB2312" w:eastAsia="仿宋_GB2312" w:hint="eastAsia"/>
          <w:sz w:val="32"/>
          <w:szCs w:val="32"/>
        </w:rPr>
        <w:t>包括具体返校时间、车次、航班号、预计抵达时间、返校前14天的健康状况等，并</w:t>
      </w:r>
      <w:r>
        <w:rPr>
          <w:rFonts w:ascii="仿宋_GB2312" w:eastAsia="仿宋_GB2312"/>
          <w:sz w:val="32"/>
          <w:szCs w:val="32"/>
        </w:rPr>
        <w:t>告知学生</w:t>
      </w:r>
      <w:r>
        <w:rPr>
          <w:rFonts w:ascii="仿宋_GB2312" w:eastAsia="仿宋_GB2312" w:hint="eastAsia"/>
          <w:sz w:val="32"/>
          <w:szCs w:val="32"/>
        </w:rPr>
        <w:t>返校</w:t>
      </w:r>
      <w:r>
        <w:rPr>
          <w:rFonts w:ascii="仿宋_GB2312" w:eastAsia="仿宋_GB2312"/>
          <w:sz w:val="32"/>
          <w:szCs w:val="32"/>
        </w:rPr>
        <w:t>须知，</w:t>
      </w:r>
      <w:r>
        <w:rPr>
          <w:rFonts w:ascii="仿宋_GB2312" w:eastAsia="仿宋_GB2312" w:hAnsi="仿宋" w:cs="Times New Roman" w:hint="eastAsia"/>
          <w:sz w:val="32"/>
          <w:szCs w:val="32"/>
          <w:lang w:val="zh-CN"/>
        </w:rPr>
        <w:t>提醒学生尽量自备口罩、</w:t>
      </w:r>
      <w:r>
        <w:rPr>
          <w:rFonts w:ascii="仿宋_GB2312" w:eastAsia="仿宋_GB2312" w:hAnsi="仿宋" w:cs="Times New Roman" w:hint="eastAsia"/>
          <w:sz w:val="32"/>
          <w:szCs w:val="32"/>
          <w:lang w:val="zh-CN"/>
        </w:rPr>
        <w:lastRenderedPageBreak/>
        <w:t>餐具、体温计以及返程途中健康安全防护措施。</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（二）体温监测</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学生</w:t>
      </w:r>
      <w:r>
        <w:rPr>
          <w:rFonts w:ascii="仿宋" w:eastAsia="仿宋" w:hAnsi="仿宋" w:cs="仿宋"/>
          <w:sz w:val="32"/>
          <w:szCs w:val="40"/>
        </w:rPr>
        <w:t>返校后，</w:t>
      </w:r>
      <w:r>
        <w:rPr>
          <w:rFonts w:ascii="仿宋" w:eastAsia="仿宋" w:hAnsi="仿宋" w:cs="仿宋" w:hint="eastAsia"/>
          <w:sz w:val="32"/>
          <w:szCs w:val="40"/>
        </w:rPr>
        <w:t>辅导员、</w:t>
      </w:r>
      <w:r>
        <w:rPr>
          <w:rFonts w:ascii="仿宋" w:eastAsia="仿宋" w:hAnsi="仿宋" w:cs="仿宋"/>
          <w:sz w:val="32"/>
          <w:szCs w:val="40"/>
        </w:rPr>
        <w:t>班主任、研究生导师</w:t>
      </w:r>
      <w:r>
        <w:rPr>
          <w:rFonts w:ascii="仿宋" w:eastAsia="仿宋" w:hAnsi="仿宋" w:cs="仿宋" w:hint="eastAsia"/>
          <w:sz w:val="32"/>
          <w:szCs w:val="40"/>
        </w:rPr>
        <w:t>切实担负起学生体温监测工作的主体责任，做到早发现、早报告、早隔离、早治疗。</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（1）体温</w:t>
      </w:r>
      <w:r>
        <w:rPr>
          <w:rFonts w:ascii="仿宋" w:eastAsia="仿宋" w:hAnsi="仿宋" w:cs="仿宋"/>
          <w:sz w:val="32"/>
          <w:szCs w:val="40"/>
        </w:rPr>
        <w:t>监测</w:t>
      </w:r>
      <w:r>
        <w:rPr>
          <w:rFonts w:ascii="仿宋" w:eastAsia="仿宋" w:hAnsi="仿宋" w:cs="仿宋" w:hint="eastAsia"/>
          <w:sz w:val="32"/>
          <w:szCs w:val="40"/>
        </w:rPr>
        <w:t>及</w:t>
      </w:r>
      <w:r>
        <w:rPr>
          <w:rFonts w:ascii="仿宋" w:eastAsia="仿宋" w:hAnsi="仿宋" w:cs="仿宋"/>
          <w:sz w:val="32"/>
          <w:szCs w:val="40"/>
        </w:rPr>
        <w:t>上报时间。</w:t>
      </w:r>
      <w:r>
        <w:rPr>
          <w:rFonts w:ascii="仿宋" w:eastAsia="仿宋" w:hAnsi="仿宋" w:cs="仿宋" w:hint="eastAsia"/>
          <w:sz w:val="32"/>
          <w:szCs w:val="40"/>
        </w:rPr>
        <w:t>学生体温监测实行晨检、午检、晚检“一日三检”制度，晨检时间为7：00—7:30，8：00前</w:t>
      </w:r>
      <w:r>
        <w:rPr>
          <w:rFonts w:ascii="仿宋" w:eastAsia="仿宋" w:hAnsi="仿宋" w:cs="仿宋"/>
          <w:sz w:val="32"/>
          <w:szCs w:val="40"/>
        </w:rPr>
        <w:t>上报学院</w:t>
      </w:r>
      <w:r>
        <w:rPr>
          <w:rFonts w:ascii="仿宋" w:eastAsia="仿宋" w:hAnsi="仿宋" w:cs="仿宋" w:hint="eastAsia"/>
          <w:sz w:val="32"/>
          <w:szCs w:val="40"/>
        </w:rPr>
        <w:t>,当日8:30前向</w:t>
      </w:r>
      <w:r>
        <w:rPr>
          <w:rFonts w:ascii="仿宋" w:eastAsia="仿宋" w:hAnsi="仿宋" w:cs="仿宋"/>
          <w:sz w:val="32"/>
          <w:szCs w:val="40"/>
        </w:rPr>
        <w:t>学校</w:t>
      </w:r>
      <w:r>
        <w:rPr>
          <w:rFonts w:ascii="仿宋" w:eastAsia="仿宋" w:hAnsi="仿宋" w:cs="仿宋" w:hint="eastAsia"/>
          <w:sz w:val="32"/>
          <w:szCs w:val="40"/>
        </w:rPr>
        <w:t>提交监测数据；午检时间为12：30—13:30，14：00前</w:t>
      </w:r>
      <w:r>
        <w:rPr>
          <w:rFonts w:ascii="仿宋" w:eastAsia="仿宋" w:hAnsi="仿宋" w:cs="仿宋"/>
          <w:sz w:val="32"/>
          <w:szCs w:val="40"/>
        </w:rPr>
        <w:t>上报学院</w:t>
      </w:r>
      <w:r>
        <w:rPr>
          <w:rFonts w:ascii="仿宋" w:eastAsia="仿宋" w:hAnsi="仿宋" w:cs="仿宋" w:hint="eastAsia"/>
          <w:sz w:val="32"/>
          <w:szCs w:val="40"/>
        </w:rPr>
        <w:t>，当日14:30前向</w:t>
      </w:r>
      <w:r>
        <w:rPr>
          <w:rFonts w:ascii="仿宋" w:eastAsia="仿宋" w:hAnsi="仿宋" w:cs="仿宋"/>
          <w:sz w:val="32"/>
          <w:szCs w:val="40"/>
        </w:rPr>
        <w:t>学校</w:t>
      </w:r>
      <w:r>
        <w:rPr>
          <w:rFonts w:ascii="仿宋" w:eastAsia="仿宋" w:hAnsi="仿宋" w:cs="仿宋" w:hint="eastAsia"/>
          <w:sz w:val="32"/>
          <w:szCs w:val="40"/>
        </w:rPr>
        <w:t>提交监测数据；晚检时间为21：00—21：30，22:00前</w:t>
      </w:r>
      <w:r>
        <w:rPr>
          <w:rFonts w:ascii="仿宋" w:eastAsia="仿宋" w:hAnsi="仿宋" w:cs="仿宋"/>
          <w:sz w:val="32"/>
          <w:szCs w:val="40"/>
        </w:rPr>
        <w:t>上报学院，</w:t>
      </w:r>
      <w:r>
        <w:rPr>
          <w:rFonts w:ascii="仿宋" w:eastAsia="仿宋" w:hAnsi="仿宋" w:cs="仿宋" w:hint="eastAsia"/>
          <w:sz w:val="32"/>
          <w:szCs w:val="40"/>
        </w:rPr>
        <w:t>当日22:30前向</w:t>
      </w:r>
      <w:r>
        <w:rPr>
          <w:rFonts w:ascii="仿宋" w:eastAsia="仿宋" w:hAnsi="仿宋" w:cs="仿宋"/>
          <w:sz w:val="32"/>
          <w:szCs w:val="40"/>
        </w:rPr>
        <w:t>学校</w:t>
      </w:r>
      <w:r>
        <w:rPr>
          <w:rFonts w:ascii="仿宋" w:eastAsia="仿宋" w:hAnsi="仿宋" w:cs="仿宋" w:hint="eastAsia"/>
          <w:sz w:val="32"/>
          <w:szCs w:val="40"/>
        </w:rPr>
        <w:t>提交监测数据。</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（2）本科生体温</w:t>
      </w:r>
      <w:r>
        <w:rPr>
          <w:rFonts w:ascii="仿宋" w:eastAsia="仿宋" w:hAnsi="仿宋" w:cs="仿宋"/>
          <w:sz w:val="32"/>
          <w:szCs w:val="40"/>
        </w:rPr>
        <w:t>监测方式及上报方式。</w:t>
      </w:r>
      <w:r>
        <w:rPr>
          <w:rFonts w:ascii="仿宋" w:eastAsia="仿宋" w:hAnsi="仿宋" w:cs="仿宋" w:hint="eastAsia"/>
          <w:sz w:val="32"/>
          <w:szCs w:val="40"/>
        </w:rPr>
        <w:t>本科生体温监测数据采集采用网络化形式，个人网络填报后以班级为单位提交，并实行逐级审核上传制度（本科生体温监测上报体系见附件1）。学生宿舍舍长负责督促宿舍成员按时测温并上传数据，班主任和班长检查核对本班同学体温监测数据完整性后提交数据，辅导员负责检查核对分管班级学生体温监测数据提交情况，党委副书记负责检查全部学生体温监测数据提交情况，确保全院在校学生体温“一日三检”工作安排落实到位，不落一人。</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（3）研究生体温</w:t>
      </w:r>
      <w:r>
        <w:rPr>
          <w:rFonts w:ascii="仿宋" w:eastAsia="仿宋" w:hAnsi="仿宋" w:cs="仿宋"/>
          <w:sz w:val="32"/>
          <w:szCs w:val="40"/>
        </w:rPr>
        <w:t>监测方式及上报方式</w:t>
      </w:r>
      <w:r>
        <w:rPr>
          <w:rFonts w:ascii="仿宋" w:eastAsia="仿宋" w:hAnsi="仿宋" w:cs="仿宋" w:hint="eastAsia"/>
          <w:sz w:val="32"/>
          <w:szCs w:val="40"/>
        </w:rPr>
        <w:t>。研究生体温监测数</w:t>
      </w:r>
      <w:r>
        <w:rPr>
          <w:rFonts w:ascii="仿宋" w:eastAsia="仿宋" w:hAnsi="仿宋" w:cs="仿宋" w:hint="eastAsia"/>
          <w:sz w:val="32"/>
          <w:szCs w:val="40"/>
        </w:rPr>
        <w:lastRenderedPageBreak/>
        <w:t>据采集采用网络化形式，实行以课题组为单位逐级上报审核制度。课题组联络员负责督促本课题组按时测温并上传数据，研究生导师检查核对本课题组学生体温监测数据完整性后提交数据，研究生辅导员负责检查核对体温监测数据提交情况，党委副书记负责检查全部学生体温监测数据提交情况。</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4）在学生体温监测过程中，一旦发现学生中有体温超过37.3℃者，或达到36.8℃-37.3℃同时伴有头痛、咳嗽等可疑症状者，年级辅导员应第一时间追踪核实该生身体健康状况；确认后，辅导员应立即对学生采取初步隔离措施，并向党委</w:t>
      </w:r>
      <w:r>
        <w:rPr>
          <w:rFonts w:ascii="仿宋" w:eastAsia="仿宋" w:hAnsi="仿宋" w:cs="仿宋"/>
          <w:sz w:val="32"/>
          <w:szCs w:val="40"/>
        </w:rPr>
        <w:t>副书记</w:t>
      </w:r>
      <w:r>
        <w:rPr>
          <w:rFonts w:ascii="仿宋" w:eastAsia="仿宋" w:hAnsi="仿宋" w:cs="仿宋" w:hint="eastAsia"/>
          <w:sz w:val="32"/>
          <w:szCs w:val="40"/>
        </w:rPr>
        <w:t>汇报；由学院党委主要负责同志迅速向学校应对新冠肺炎疫情防控工作预防技术组（穆沛红，18702955325或屈宁宁，</w:t>
      </w:r>
      <w:r>
        <w:rPr>
          <w:rFonts w:ascii="仿宋" w:eastAsia="仿宋" w:hAnsi="仿宋" w:cs="仿宋"/>
          <w:sz w:val="32"/>
          <w:szCs w:val="40"/>
        </w:rPr>
        <w:t>13572858810</w:t>
      </w:r>
      <w:r>
        <w:rPr>
          <w:rFonts w:ascii="仿宋" w:eastAsia="仿宋" w:hAnsi="仿宋" w:cs="仿宋" w:hint="eastAsia"/>
          <w:sz w:val="32"/>
          <w:szCs w:val="40"/>
        </w:rPr>
        <w:t>）和防控办（交流中心426办公室，电话：87011327）报告，并根据预防技术组意见采取相应防控措施。</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（5）学生体温监测工作实行“日报告”和“零报告”制度，由年级</w:t>
      </w:r>
      <w:r>
        <w:rPr>
          <w:rFonts w:ascii="仿宋" w:eastAsia="仿宋" w:hAnsi="仿宋" w:cs="仿宋"/>
          <w:sz w:val="32"/>
          <w:szCs w:val="40"/>
        </w:rPr>
        <w:t>辅导员汇总后</w:t>
      </w:r>
      <w:r>
        <w:rPr>
          <w:rFonts w:ascii="仿宋" w:eastAsia="仿宋" w:hAnsi="仿宋" w:cs="仿宋" w:hint="eastAsia"/>
          <w:sz w:val="32"/>
          <w:szCs w:val="40"/>
        </w:rPr>
        <w:t>每日向党委学工部（本科生）和党委研工部（研究生）报告一次学生体温监测总体情况；监测过程中发现异常情况或出现突发状况，一事一报。</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（6） 学生体温监测所需体温计，原则上由学生本人自备，缺口部分由年级</w:t>
      </w:r>
      <w:r>
        <w:rPr>
          <w:rFonts w:ascii="仿宋" w:eastAsia="仿宋" w:hAnsi="仿宋" w:cs="仿宋"/>
          <w:sz w:val="32"/>
          <w:szCs w:val="40"/>
        </w:rPr>
        <w:t>辅导员统计，上报</w:t>
      </w:r>
      <w:r>
        <w:rPr>
          <w:rFonts w:ascii="仿宋" w:eastAsia="仿宋" w:hAnsi="仿宋" w:cs="仿宋" w:hint="eastAsia"/>
          <w:sz w:val="32"/>
          <w:szCs w:val="40"/>
        </w:rPr>
        <w:t>校医院统一配发，确保每个学生配备一只温度计。</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lastRenderedPageBreak/>
        <w:t>（7）疫情防控期间全院在校学生均须配合学院“一日三检”安排，按时测温并上报。对在体温监测过程中弄虚作假，虚报、瞒报体温数据者；或不配合该项工作，消极应对者；或发表不当言论，诋毁学校、学院相关规定者，学院将依规依纪对涉事学生进行严肃处理。</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（8）在疫情防控期间，辅导员、班主任、研究生</w:t>
      </w:r>
      <w:r>
        <w:rPr>
          <w:rFonts w:ascii="仿宋" w:eastAsia="仿宋" w:hAnsi="仿宋" w:cs="仿宋"/>
          <w:sz w:val="32"/>
          <w:szCs w:val="40"/>
        </w:rPr>
        <w:t>导师、</w:t>
      </w:r>
      <w:r>
        <w:rPr>
          <w:rFonts w:ascii="仿宋" w:eastAsia="仿宋" w:hAnsi="仿宋" w:cs="仿宋" w:hint="eastAsia"/>
          <w:sz w:val="32"/>
          <w:szCs w:val="40"/>
        </w:rPr>
        <w:t>学生干部要</w:t>
      </w:r>
      <w:r>
        <w:rPr>
          <w:rFonts w:ascii="仿宋" w:eastAsia="仿宋" w:hAnsi="仿宋" w:cs="仿宋"/>
          <w:sz w:val="32"/>
          <w:szCs w:val="40"/>
        </w:rPr>
        <w:t>高度重视</w:t>
      </w:r>
      <w:r>
        <w:rPr>
          <w:rFonts w:ascii="仿宋" w:eastAsia="仿宋" w:hAnsi="仿宋" w:cs="仿宋" w:hint="eastAsia"/>
          <w:sz w:val="32"/>
          <w:szCs w:val="40"/>
        </w:rPr>
        <w:t>学生体温“一日三检”工作，压实工作责任。对在学生体温监测工作中出现瞒报、漏报、错报或工作延误的，应该视情节处理相关责任人；对造成严重后果的，要上报学校防控办和相关职能部门，严肃追责。</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（9）学生每日健康打卡照常进行，打卡填报体温以最近一次测量为准。</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（三）学生疾病防控期间健康教育管理</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（1）由学生</w:t>
      </w:r>
      <w:r>
        <w:rPr>
          <w:rFonts w:ascii="仿宋_GB2312" w:eastAsia="仿宋_GB2312"/>
          <w:sz w:val="32"/>
          <w:szCs w:val="32"/>
        </w:rPr>
        <w:t>党支部书记、班主任</w:t>
      </w:r>
      <w:r>
        <w:rPr>
          <w:rFonts w:ascii="仿宋_GB2312" w:eastAsia="仿宋_GB2312" w:hint="eastAsia"/>
          <w:sz w:val="32"/>
          <w:szCs w:val="32"/>
        </w:rPr>
        <w:t>组织各学生</w:t>
      </w:r>
      <w:r>
        <w:rPr>
          <w:rFonts w:ascii="仿宋_GB2312" w:eastAsia="仿宋_GB2312"/>
          <w:sz w:val="32"/>
          <w:szCs w:val="32"/>
        </w:rPr>
        <w:t>党支部、团支部</w:t>
      </w:r>
      <w:r>
        <w:rPr>
          <w:rFonts w:ascii="仿宋_GB2312" w:eastAsia="仿宋_GB2312" w:hint="eastAsia"/>
          <w:sz w:val="32"/>
          <w:szCs w:val="32"/>
        </w:rPr>
        <w:t>通过网络党支部、团支部，微信群、QQ群、官微等新媒体平台和主题班会或团日活动，开展线上线下疾病防控健康常识教育。</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（2）学院给学生发放口罩，督促学生勤洗手、勤洗澡，保持宿舍常通风和良好个人卫生习惯，教会学生正确佩戴口罩。由年级</w:t>
      </w:r>
      <w:r>
        <w:rPr>
          <w:rFonts w:ascii="仿宋_GB2312" w:eastAsia="仿宋_GB2312"/>
          <w:sz w:val="32"/>
          <w:szCs w:val="32"/>
        </w:rPr>
        <w:t>辅导员</w:t>
      </w:r>
      <w:r>
        <w:rPr>
          <w:rFonts w:ascii="仿宋_GB2312" w:eastAsia="仿宋_GB2312" w:hint="eastAsia"/>
          <w:sz w:val="32"/>
          <w:szCs w:val="32"/>
        </w:rPr>
        <w:t>、班主任组织</w:t>
      </w:r>
      <w:r>
        <w:rPr>
          <w:rFonts w:ascii="仿宋_GB2312" w:eastAsia="仿宋_GB2312"/>
          <w:sz w:val="32"/>
          <w:szCs w:val="32"/>
        </w:rPr>
        <w:t>学生</w:t>
      </w:r>
      <w:r>
        <w:rPr>
          <w:rFonts w:ascii="仿宋_GB2312" w:eastAsia="仿宋_GB2312" w:hint="eastAsia"/>
          <w:sz w:val="32"/>
          <w:szCs w:val="32"/>
        </w:rPr>
        <w:t>通过公开课、慕课、直播等形式，普及公共卫生知识。</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（3）全体同学进入学院，由值班人员进行消毒，登记基本信息。</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（4）辅导员通过在线</w:t>
      </w:r>
      <w:r>
        <w:rPr>
          <w:rFonts w:ascii="仿宋_GB2312" w:eastAsia="仿宋_GB2312"/>
          <w:sz w:val="32"/>
          <w:szCs w:val="32"/>
        </w:rPr>
        <w:t>约谈</w:t>
      </w:r>
      <w:r>
        <w:rPr>
          <w:rFonts w:ascii="仿宋_GB2312" w:eastAsia="仿宋_GB2312" w:hint="eastAsia"/>
          <w:sz w:val="32"/>
          <w:szCs w:val="32"/>
        </w:rPr>
        <w:t>、图文资料、网络推送等形式，有针对性做好疫情期间学生心理健康教育，</w:t>
      </w:r>
      <w:r>
        <w:rPr>
          <w:rFonts w:ascii="仿宋_GB2312" w:eastAsia="仿宋_GB2312"/>
          <w:sz w:val="32"/>
          <w:szCs w:val="32"/>
        </w:rPr>
        <w:t>鼓励</w:t>
      </w:r>
      <w:r>
        <w:rPr>
          <w:rFonts w:ascii="仿宋_GB2312" w:eastAsia="仿宋_GB2312" w:hint="eastAsia"/>
          <w:sz w:val="32"/>
          <w:szCs w:val="32"/>
        </w:rPr>
        <w:t>学生</w:t>
      </w:r>
      <w:r>
        <w:rPr>
          <w:rFonts w:ascii="仿宋_GB2312" w:eastAsia="仿宋_GB2312"/>
          <w:sz w:val="32"/>
          <w:szCs w:val="32"/>
        </w:rPr>
        <w:t>通过</w:t>
      </w:r>
      <w:r>
        <w:rPr>
          <w:rFonts w:ascii="仿宋_GB2312" w:eastAsia="仿宋_GB2312" w:hint="eastAsia"/>
          <w:sz w:val="32"/>
          <w:szCs w:val="32"/>
        </w:rPr>
        <w:t>拨打学校“心理健康热线”，帮助学生缓解焦虑情绪、保持身心健康。</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（5）结合“五个文明工程”大力开展爱国卫生运动，鼓励和要求全体学生积极参与宿舍、教室、校园等卫生清扫，共建干净整洁的校园环境。</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（6）要求全体学生在教学楼、图书馆、办公室等公共区域必须全程佩戴口罩，辅导员、班主任、学生党员、主要学生干部进行不定期检查。</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（7）通过网络打卡、定位等手段，进一步加强校外住宿学生的管理工作，要求校外住宿学生做好体温监测“一日三检”并按时上报数据。</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（四）因病缺课学生登记追踪</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1）开学后因病未按时报到的学生以及完成返校报到注册后，在校期间因病缺课的学生须持二级甲等及以上医院的诊断证明，经校医院认定后，履行请假手续。请假时长超过本学期总学时三分之一以上的，应办理休学手续。</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（2）辅导员要根据学生提供的诊断证明，分类分级登记造</w:t>
      </w:r>
      <w:r>
        <w:rPr>
          <w:rFonts w:ascii="仿宋_GB2312" w:eastAsia="仿宋_GB2312" w:hint="eastAsia"/>
          <w:sz w:val="32"/>
          <w:szCs w:val="32"/>
        </w:rPr>
        <w:lastRenderedPageBreak/>
        <w:t>册，督促学生按时就医。加强与校医院的沟通，充分掌握学生病情，对疑似或确诊新型冠状病毒肺炎的学生，辅导员</w:t>
      </w:r>
      <w:r>
        <w:rPr>
          <w:rFonts w:ascii="仿宋_GB2312" w:eastAsia="仿宋_GB2312"/>
          <w:sz w:val="32"/>
          <w:szCs w:val="32"/>
        </w:rPr>
        <w:t>应</w:t>
      </w:r>
      <w:r>
        <w:rPr>
          <w:rFonts w:ascii="仿宋_GB2312" w:eastAsia="仿宋_GB2312" w:hint="eastAsia"/>
          <w:sz w:val="32"/>
          <w:szCs w:val="32"/>
        </w:rPr>
        <w:t>第一时间</w:t>
      </w:r>
      <w:r>
        <w:rPr>
          <w:rFonts w:ascii="仿宋_GB2312" w:eastAsia="仿宋_GB2312"/>
          <w:sz w:val="32"/>
          <w:szCs w:val="32"/>
        </w:rPr>
        <w:t>上报</w:t>
      </w:r>
      <w:r>
        <w:rPr>
          <w:rFonts w:ascii="仿宋_GB2312" w:eastAsia="仿宋_GB2312" w:hint="eastAsia"/>
          <w:sz w:val="32"/>
          <w:szCs w:val="32"/>
        </w:rPr>
        <w:t>党委副书记</w:t>
      </w:r>
      <w:r>
        <w:rPr>
          <w:rFonts w:ascii="仿宋_GB2312" w:eastAsia="仿宋_GB2312"/>
          <w:sz w:val="32"/>
          <w:szCs w:val="32"/>
        </w:rPr>
        <w:t>，</w:t>
      </w:r>
      <w:r>
        <w:rPr>
          <w:rFonts w:ascii="仿宋_GB2312" w:eastAsia="仿宋_GB2312" w:hint="eastAsia"/>
          <w:sz w:val="32"/>
          <w:szCs w:val="32"/>
        </w:rPr>
        <w:t>学院党委要及时向学校应对新冠肺炎疫情防控工作预防技术组（穆沛红，18702955325或屈宁宁，13572858810）和防控办（交流中心426办公室，电话：87011327）报告并立即采取相关措施，同时立即排查其活动轨迹和密切接触者，会同校医院对密切接触者进行校内集中隔离观察。</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（3） 辅导员坚持每天与学生及其家长联系一次，实时掌握学生健康状况，登记好学生每日健康信息，向</w:t>
      </w:r>
      <w:r>
        <w:rPr>
          <w:rFonts w:ascii="仿宋_GB2312" w:eastAsia="仿宋_GB2312"/>
          <w:sz w:val="32"/>
          <w:szCs w:val="32"/>
        </w:rPr>
        <w:t>家长</w:t>
      </w:r>
      <w:r>
        <w:rPr>
          <w:rFonts w:ascii="仿宋_GB2312" w:eastAsia="仿宋_GB2312" w:hint="eastAsia"/>
          <w:sz w:val="32"/>
          <w:szCs w:val="32"/>
        </w:rPr>
        <w:t>通报相关情况，并做好家长的思想工作。辅导员将学生</w:t>
      </w:r>
      <w:r>
        <w:rPr>
          <w:rFonts w:ascii="仿宋_GB2312" w:eastAsia="仿宋_GB2312"/>
          <w:sz w:val="32"/>
          <w:szCs w:val="32"/>
        </w:rPr>
        <w:t>每日健康信息</w:t>
      </w:r>
      <w:r>
        <w:rPr>
          <w:rFonts w:ascii="仿宋_GB2312" w:eastAsia="仿宋_GB2312" w:hint="eastAsia"/>
          <w:sz w:val="32"/>
          <w:szCs w:val="32"/>
        </w:rPr>
        <w:t>上报党委</w:t>
      </w:r>
      <w:r>
        <w:rPr>
          <w:rFonts w:ascii="仿宋_GB2312" w:eastAsia="仿宋_GB2312"/>
          <w:sz w:val="32"/>
          <w:szCs w:val="32"/>
        </w:rPr>
        <w:t>副书记审核，</w:t>
      </w:r>
      <w:r>
        <w:rPr>
          <w:rFonts w:ascii="仿宋_GB2312" w:eastAsia="仿宋_GB2312" w:hint="eastAsia"/>
          <w:sz w:val="32"/>
          <w:szCs w:val="32"/>
        </w:rPr>
        <w:t>并报党委学工部或党委研工部备案。</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（4） 辅导员加强对病愈学生返校途中健康安全防护教育，同时做好学生返校后14日内的健康状况追踪工作。</w:t>
      </w:r>
    </w:p>
    <w:p w:rsidR="00A833B2" w:rsidRDefault="001B5F88">
      <w:pPr>
        <w:spacing w:line="360" w:lineRule="auto"/>
        <w:ind w:firstLineChars="200" w:firstLine="640"/>
        <w:rPr>
          <w:rFonts w:ascii="仿宋_GB2312" w:eastAsia="仿宋_GB2312"/>
          <w:sz w:val="32"/>
          <w:szCs w:val="32"/>
        </w:rPr>
      </w:pPr>
      <w:r>
        <w:rPr>
          <w:rFonts w:ascii="仿宋_GB2312" w:eastAsia="仿宋_GB2312" w:hint="eastAsia"/>
          <w:sz w:val="32"/>
          <w:szCs w:val="32"/>
        </w:rPr>
        <w:t>（5）治疗期间，因病缺课学生要通过手机“健康打卡”信息报送平台，坚持每日填报个人健康信息。</w:t>
      </w:r>
    </w:p>
    <w:p w:rsidR="00A833B2" w:rsidRDefault="001B5F88">
      <w:pPr>
        <w:spacing w:line="360" w:lineRule="auto"/>
        <w:ind w:firstLineChars="200" w:firstLine="643"/>
        <w:rPr>
          <w:rFonts w:ascii="仿宋_GB2312" w:eastAsia="仿宋_GB2312"/>
          <w:b/>
          <w:sz w:val="32"/>
          <w:szCs w:val="32"/>
        </w:rPr>
      </w:pPr>
      <w:r>
        <w:rPr>
          <w:rFonts w:ascii="仿宋_GB2312" w:eastAsia="仿宋_GB2312" w:hint="eastAsia"/>
          <w:b/>
          <w:sz w:val="32"/>
          <w:szCs w:val="32"/>
        </w:rPr>
        <w:t>（五）</w:t>
      </w:r>
      <w:r>
        <w:rPr>
          <w:rFonts w:ascii="仿宋_GB2312" w:eastAsia="仿宋_GB2312"/>
          <w:b/>
          <w:sz w:val="32"/>
          <w:szCs w:val="32"/>
        </w:rPr>
        <w:t>学生复课证明管理</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（1）疫情防控期间从</w:t>
      </w:r>
      <w:r>
        <w:rPr>
          <w:rFonts w:ascii="仿宋" w:eastAsia="仿宋" w:hAnsi="仿宋" w:cs="仿宋"/>
          <w:sz w:val="32"/>
          <w:szCs w:val="40"/>
        </w:rPr>
        <w:t>疫区返校、病假结束、</w:t>
      </w:r>
      <w:r>
        <w:rPr>
          <w:rFonts w:ascii="仿宋" w:eastAsia="仿宋" w:hAnsi="仿宋" w:cs="仿宋" w:hint="eastAsia"/>
          <w:sz w:val="32"/>
          <w:szCs w:val="40"/>
        </w:rPr>
        <w:t>在校</w:t>
      </w:r>
      <w:r>
        <w:rPr>
          <w:rFonts w:ascii="仿宋" w:eastAsia="仿宋" w:hAnsi="仿宋" w:cs="仿宋"/>
          <w:sz w:val="32"/>
          <w:szCs w:val="40"/>
        </w:rPr>
        <w:t>隔离期满等</w:t>
      </w:r>
      <w:r>
        <w:rPr>
          <w:rFonts w:ascii="仿宋" w:eastAsia="仿宋" w:hAnsi="仿宋" w:cs="仿宋" w:hint="eastAsia"/>
          <w:sz w:val="32"/>
          <w:szCs w:val="40"/>
        </w:rPr>
        <w:t>学生的</w:t>
      </w:r>
      <w:r>
        <w:rPr>
          <w:rFonts w:ascii="仿宋" w:eastAsia="仿宋" w:hAnsi="仿宋" w:cs="仿宋"/>
          <w:sz w:val="32"/>
          <w:szCs w:val="40"/>
        </w:rPr>
        <w:t>复课</w:t>
      </w:r>
      <w:r>
        <w:rPr>
          <w:rFonts w:ascii="仿宋" w:eastAsia="仿宋" w:hAnsi="仿宋" w:cs="仿宋" w:hint="eastAsia"/>
          <w:sz w:val="32"/>
          <w:szCs w:val="40"/>
        </w:rPr>
        <w:t>证明由校医院出具。其中</w:t>
      </w:r>
      <w:r>
        <w:rPr>
          <w:rFonts w:ascii="仿宋" w:eastAsia="仿宋" w:hAnsi="仿宋" w:cs="仿宋"/>
          <w:sz w:val="32"/>
          <w:szCs w:val="40"/>
        </w:rPr>
        <w:t>病假结束</w:t>
      </w:r>
      <w:r>
        <w:rPr>
          <w:rFonts w:ascii="仿宋" w:eastAsia="仿宋" w:hAnsi="仿宋" w:cs="仿宋" w:hint="eastAsia"/>
          <w:sz w:val="32"/>
          <w:szCs w:val="40"/>
        </w:rPr>
        <w:t>、在校隔离期满的学生办理复课证明时，须持有具有相应资质等级医院开具的康复证明或诊断结论；从</w:t>
      </w:r>
      <w:r>
        <w:rPr>
          <w:rFonts w:ascii="仿宋" w:eastAsia="仿宋" w:hAnsi="仿宋" w:cs="仿宋"/>
          <w:sz w:val="32"/>
          <w:szCs w:val="40"/>
        </w:rPr>
        <w:t>疫区返校</w:t>
      </w:r>
      <w:r>
        <w:rPr>
          <w:rFonts w:ascii="仿宋" w:eastAsia="仿宋" w:hAnsi="仿宋" w:cs="仿宋" w:hint="eastAsia"/>
          <w:sz w:val="32"/>
          <w:szCs w:val="40"/>
        </w:rPr>
        <w:t>的学生须向校医院提供由本人和</w:t>
      </w:r>
      <w:r>
        <w:rPr>
          <w:rFonts w:ascii="仿宋" w:eastAsia="仿宋" w:hAnsi="仿宋" w:cs="仿宋" w:hint="eastAsia"/>
          <w:sz w:val="32"/>
          <w:szCs w:val="40"/>
        </w:rPr>
        <w:lastRenderedPageBreak/>
        <w:t>家长签字的“返校前14天的隔离情况和健康状况说明”，并接受校医院的入校健康筛查。</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2）校医院根据学生提供的相关材料对学生进行诊断甄别或健康筛查，向符合条件的学生出具复课证明，学生持证明材料到学院教学办办理复课手续；不符合复课条件的学生，由校医院签署“继续就医、隔离观察或自我健康管护”等专业意见和“同意/不同意返校”建议。</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（3）学院要加强与校医院的沟通，根据校医院出具的意见建议从严把关学生返校和复课问题。针对不符合返校和复课条件的学生，</w:t>
      </w:r>
      <w:r>
        <w:rPr>
          <w:rFonts w:ascii="仿宋" w:eastAsia="仿宋" w:hAnsi="仿宋" w:cs="仿宋"/>
          <w:sz w:val="32"/>
          <w:szCs w:val="40"/>
        </w:rPr>
        <w:t>年级辅导员、班主任</w:t>
      </w:r>
      <w:r>
        <w:rPr>
          <w:rFonts w:ascii="仿宋" w:eastAsia="仿宋" w:hAnsi="仿宋" w:cs="仿宋" w:hint="eastAsia"/>
          <w:sz w:val="32"/>
          <w:szCs w:val="40"/>
        </w:rPr>
        <w:t>要及时与其家长联系沟通，共同做好学生的思想教育工作并作妥善安排。</w:t>
      </w:r>
    </w:p>
    <w:p w:rsidR="00A833B2" w:rsidRDefault="001B5F88">
      <w:pPr>
        <w:spacing w:line="360" w:lineRule="auto"/>
        <w:ind w:firstLineChars="200" w:firstLine="640"/>
        <w:rPr>
          <w:rFonts w:ascii="仿宋" w:eastAsia="仿宋" w:hAnsi="仿宋" w:cs="仿宋"/>
          <w:sz w:val="32"/>
          <w:szCs w:val="40"/>
        </w:rPr>
      </w:pPr>
      <w:r>
        <w:rPr>
          <w:rFonts w:ascii="仿宋" w:eastAsia="仿宋" w:hAnsi="仿宋" w:cs="仿宋" w:hint="eastAsia"/>
          <w:sz w:val="32"/>
          <w:szCs w:val="40"/>
        </w:rPr>
        <w:t>（4）年级</w:t>
      </w:r>
      <w:r>
        <w:rPr>
          <w:rFonts w:ascii="仿宋" w:eastAsia="仿宋" w:hAnsi="仿宋" w:cs="仿宋"/>
          <w:sz w:val="32"/>
          <w:szCs w:val="40"/>
        </w:rPr>
        <w:t>辅导员</w:t>
      </w:r>
      <w:r>
        <w:rPr>
          <w:rFonts w:ascii="仿宋" w:eastAsia="仿宋" w:hAnsi="仿宋" w:cs="仿宋" w:hint="eastAsia"/>
          <w:sz w:val="32"/>
          <w:szCs w:val="40"/>
        </w:rPr>
        <w:t>、</w:t>
      </w:r>
      <w:r>
        <w:rPr>
          <w:rFonts w:ascii="仿宋" w:eastAsia="仿宋" w:hAnsi="仿宋" w:cs="仿宋"/>
          <w:sz w:val="32"/>
          <w:szCs w:val="40"/>
        </w:rPr>
        <w:t>班主任</w:t>
      </w:r>
      <w:r>
        <w:rPr>
          <w:rFonts w:ascii="仿宋" w:eastAsia="仿宋" w:hAnsi="仿宋" w:cs="仿宋" w:hint="eastAsia"/>
          <w:sz w:val="32"/>
          <w:szCs w:val="40"/>
        </w:rPr>
        <w:t>主动向相关学生宣讲复课手续办理的流程，尽量让学生和家长少跑路，一次办结。</w:t>
      </w:r>
    </w:p>
    <w:p w:rsidR="00A833B2" w:rsidRDefault="001B5F88">
      <w:pPr>
        <w:adjustRightInd w:val="0"/>
        <w:snapToGrid w:val="0"/>
        <w:spacing w:beforeLines="50" w:before="156"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四、有关工作要求</w:t>
      </w:r>
    </w:p>
    <w:p w:rsidR="00A833B2" w:rsidRDefault="001B5F88">
      <w:pPr>
        <w:adjustRightInd w:val="0"/>
        <w:snapToGrid w:val="0"/>
        <w:spacing w:line="360" w:lineRule="auto"/>
        <w:ind w:firstLineChars="200" w:firstLine="643"/>
        <w:rPr>
          <w:rFonts w:ascii="仿宋_GB2312" w:eastAsia="仿宋_GB2312" w:hAnsi="仿宋" w:cs="Times New Roman"/>
          <w:sz w:val="32"/>
          <w:szCs w:val="32"/>
          <w:lang w:val="zh-CN"/>
        </w:rPr>
      </w:pPr>
      <w:r>
        <w:rPr>
          <w:rFonts w:ascii="仿宋_GB2312" w:eastAsia="仿宋_GB2312" w:hint="eastAsia"/>
          <w:b/>
          <w:sz w:val="32"/>
          <w:szCs w:val="32"/>
        </w:rPr>
        <w:t>1.提高政治站位。</w:t>
      </w:r>
      <w:r>
        <w:rPr>
          <w:rFonts w:ascii="仿宋_GB2312" w:eastAsia="仿宋_GB2312" w:hAnsi="仿宋" w:cs="Times New Roman" w:hint="eastAsia"/>
          <w:sz w:val="32"/>
          <w:szCs w:val="32"/>
          <w:lang w:val="zh-CN"/>
        </w:rPr>
        <w:t>学院学生返校专项工作组成员</w:t>
      </w:r>
      <w:r>
        <w:rPr>
          <w:rFonts w:ascii="仿宋_GB2312" w:eastAsia="仿宋_GB2312" w:hAnsi="仿宋" w:cs="Times New Roman"/>
          <w:sz w:val="32"/>
          <w:szCs w:val="32"/>
          <w:lang w:val="zh-CN"/>
        </w:rPr>
        <w:t>要</w:t>
      </w:r>
      <w:r>
        <w:rPr>
          <w:rFonts w:ascii="仿宋_GB2312" w:eastAsia="仿宋_GB2312" w:hAnsi="仿宋" w:cs="Times New Roman" w:hint="eastAsia"/>
          <w:sz w:val="32"/>
          <w:szCs w:val="32"/>
          <w:lang w:val="zh-CN"/>
        </w:rPr>
        <w:t>充分领会学校书记、校长讲话和相关文件通知精神，充分认识疫情防控工作是一项重大政治任务、也是学校当前最重要的工作，充分认识学生返校对疫情防控工作带来的新挑战、新压力，认真思考、深入研究、细致部署，做好做足各类预案，宁可“十案九空”，也不能出现工作漏洞和盲区，始终把防控工作作为政治任务，从严</w:t>
      </w:r>
      <w:r>
        <w:rPr>
          <w:rFonts w:ascii="仿宋_GB2312" w:eastAsia="仿宋_GB2312" w:hAnsi="仿宋" w:cs="Times New Roman" w:hint="eastAsia"/>
          <w:sz w:val="32"/>
          <w:szCs w:val="32"/>
          <w:lang w:val="zh-CN"/>
        </w:rPr>
        <w:lastRenderedPageBreak/>
        <w:t>从实从细抓好各项任务落实。</w:t>
      </w:r>
      <w:bookmarkStart w:id="0" w:name="_GoBack"/>
      <w:bookmarkEnd w:id="0"/>
    </w:p>
    <w:p w:rsidR="00A833B2" w:rsidRDefault="001B5F88">
      <w:pPr>
        <w:adjustRightInd w:val="0"/>
        <w:snapToGrid w:val="0"/>
        <w:spacing w:line="360" w:lineRule="auto"/>
        <w:ind w:firstLineChars="200" w:firstLine="643"/>
        <w:rPr>
          <w:rFonts w:ascii="仿宋_GB2312" w:eastAsia="仿宋_GB2312" w:hAnsi="仿宋" w:cs="Times New Roman"/>
          <w:sz w:val="32"/>
          <w:szCs w:val="32"/>
          <w:lang w:val="zh-CN"/>
        </w:rPr>
      </w:pPr>
      <w:r>
        <w:rPr>
          <w:rFonts w:ascii="仿宋_GB2312" w:eastAsia="仿宋_GB2312" w:hint="eastAsia"/>
          <w:b/>
          <w:sz w:val="32"/>
          <w:szCs w:val="32"/>
        </w:rPr>
        <w:t>2.加强工作协同。</w:t>
      </w:r>
      <w:r>
        <w:rPr>
          <w:rFonts w:ascii="仿宋_GB2312" w:eastAsia="仿宋_GB2312" w:hAnsi="仿宋" w:cs="Times New Roman" w:hint="eastAsia"/>
          <w:sz w:val="32"/>
          <w:szCs w:val="32"/>
          <w:lang w:val="zh-CN"/>
        </w:rPr>
        <w:t>工作组成员要树立全院一盘棋意识，履好职、担起责，加强协作协同，既要守好各自阵地又要主动补台补位，确保疫情防控期间学生返校工作安全、有序、平稳，为学院疫情防控工作创造良好条件。</w:t>
      </w:r>
    </w:p>
    <w:p w:rsidR="00A833B2" w:rsidRDefault="001B5F88">
      <w:pPr>
        <w:adjustRightInd w:val="0"/>
        <w:snapToGrid w:val="0"/>
        <w:spacing w:line="360" w:lineRule="auto"/>
        <w:ind w:firstLineChars="200" w:firstLine="643"/>
        <w:rPr>
          <w:rFonts w:ascii="仿宋_GB2312" w:eastAsia="仿宋_GB2312" w:hAnsi="仿宋" w:cs="Times New Roman"/>
          <w:sz w:val="32"/>
          <w:szCs w:val="32"/>
          <w:lang w:val="zh-CN"/>
        </w:rPr>
      </w:pPr>
      <w:r>
        <w:rPr>
          <w:rFonts w:ascii="仿宋_GB2312" w:eastAsia="仿宋_GB2312" w:hint="eastAsia"/>
          <w:b/>
          <w:sz w:val="32"/>
          <w:szCs w:val="32"/>
        </w:rPr>
        <w:t>3.严格学生管理。</w:t>
      </w:r>
      <w:r>
        <w:rPr>
          <w:rFonts w:ascii="仿宋_GB2312" w:eastAsia="仿宋_GB2312" w:hAnsi="仿宋" w:cs="Times New Roman" w:hint="eastAsia"/>
          <w:sz w:val="32"/>
          <w:szCs w:val="32"/>
          <w:lang w:val="zh-CN"/>
        </w:rPr>
        <w:t>全面严格执行校党委的相关决策部署和各项疫情防控措施，加强与相关职能部门和专项工作组的沟通协调，做好学生健康安全防护教育的同时，落实管理责任、强化管理举措、加大管理力度，“以案肃纪、以案促改”，对干扰疫情防控工作的学生违纪行为不姑息、不迁就，并做好警示教育，确保全院疫情防控工作步调一致、令行禁止。</w:t>
      </w:r>
    </w:p>
    <w:p w:rsidR="00A833B2" w:rsidRDefault="001B5F88" w:rsidP="00904ED3">
      <w:pPr>
        <w:spacing w:line="360" w:lineRule="auto"/>
        <w:ind w:firstLineChars="200" w:firstLine="643"/>
        <w:rPr>
          <w:rFonts w:ascii="仿宋_GB2312" w:eastAsia="仿宋_GB2312" w:hint="eastAsia"/>
          <w:sz w:val="32"/>
          <w:szCs w:val="32"/>
        </w:rPr>
      </w:pPr>
      <w:r>
        <w:rPr>
          <w:rFonts w:ascii="仿宋_GB2312" w:eastAsia="仿宋_GB2312" w:hint="eastAsia"/>
          <w:b/>
          <w:sz w:val="32"/>
          <w:szCs w:val="32"/>
        </w:rPr>
        <w:t>4.健全工作队伍。</w:t>
      </w:r>
      <w:r>
        <w:rPr>
          <w:rFonts w:ascii="仿宋_GB2312" w:eastAsia="仿宋_GB2312" w:hint="eastAsia"/>
          <w:sz w:val="32"/>
          <w:szCs w:val="32"/>
        </w:rPr>
        <w:t>按照学校关于教职工</w:t>
      </w:r>
      <w:r>
        <w:rPr>
          <w:rFonts w:ascii="仿宋_GB2312" w:eastAsia="仿宋_GB2312"/>
          <w:sz w:val="32"/>
          <w:szCs w:val="32"/>
        </w:rPr>
        <w:t>返校的相关要求，</w:t>
      </w:r>
      <w:r>
        <w:rPr>
          <w:rFonts w:ascii="仿宋_GB2312" w:eastAsia="仿宋_GB2312" w:hint="eastAsia"/>
          <w:sz w:val="32"/>
          <w:szCs w:val="32"/>
        </w:rPr>
        <w:t>具备返回条件的管理干部、辅导员等一线工作力量尽早返回杨凌居家隔离，确保学生返校后一线工作力量充分配备到位。</w:t>
      </w:r>
    </w:p>
    <w:p w:rsidR="00904ED3" w:rsidRDefault="00904ED3" w:rsidP="00904ED3">
      <w:pPr>
        <w:spacing w:line="360" w:lineRule="auto"/>
        <w:ind w:firstLineChars="200" w:firstLine="640"/>
        <w:jc w:val="right"/>
        <w:rPr>
          <w:rFonts w:ascii="仿宋" w:eastAsia="仿宋" w:hAnsi="仿宋"/>
          <w:sz w:val="32"/>
        </w:rPr>
      </w:pPr>
    </w:p>
    <w:p w:rsidR="00904ED3" w:rsidRDefault="00904ED3" w:rsidP="00904ED3">
      <w:pPr>
        <w:spacing w:line="360" w:lineRule="auto"/>
        <w:ind w:firstLineChars="200" w:firstLine="640"/>
        <w:jc w:val="right"/>
        <w:rPr>
          <w:rFonts w:ascii="仿宋" w:eastAsia="仿宋" w:hAnsi="仿宋"/>
          <w:sz w:val="32"/>
        </w:rPr>
      </w:pPr>
    </w:p>
    <w:p w:rsidR="00904ED3" w:rsidRDefault="00904ED3" w:rsidP="00904ED3">
      <w:pPr>
        <w:spacing w:line="360" w:lineRule="auto"/>
        <w:ind w:firstLineChars="200" w:firstLine="640"/>
        <w:jc w:val="right"/>
        <w:rPr>
          <w:rFonts w:ascii="仿宋" w:eastAsia="仿宋" w:hAnsi="仿宋"/>
          <w:sz w:val="32"/>
        </w:rPr>
      </w:pPr>
    </w:p>
    <w:p w:rsidR="00904ED3" w:rsidRPr="009B7F53" w:rsidRDefault="00904ED3" w:rsidP="00904ED3">
      <w:pPr>
        <w:spacing w:line="360" w:lineRule="auto"/>
        <w:ind w:firstLineChars="200" w:firstLine="640"/>
        <w:jc w:val="right"/>
        <w:rPr>
          <w:rFonts w:ascii="仿宋" w:eastAsia="仿宋" w:hAnsi="仿宋"/>
          <w:sz w:val="32"/>
        </w:rPr>
      </w:pPr>
      <w:r w:rsidRPr="009B7F53">
        <w:rPr>
          <w:rFonts w:ascii="仿宋" w:eastAsia="仿宋" w:hAnsi="仿宋"/>
          <w:sz w:val="32"/>
        </w:rPr>
        <w:t>中共西北农林科技大学葡萄酒学院</w:t>
      </w:r>
      <w:r>
        <w:rPr>
          <w:rFonts w:ascii="仿宋" w:eastAsia="仿宋" w:hAnsi="仿宋" w:hint="eastAsia"/>
          <w:sz w:val="32"/>
        </w:rPr>
        <w:t>委员会</w:t>
      </w:r>
    </w:p>
    <w:p w:rsidR="00A833B2" w:rsidRDefault="001B5F88" w:rsidP="00904ED3">
      <w:pPr>
        <w:spacing w:line="360" w:lineRule="auto"/>
        <w:ind w:right="960"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年2月29日</w:t>
      </w:r>
    </w:p>
    <w:p w:rsidR="00A833B2" w:rsidRDefault="00A833B2">
      <w:pPr>
        <w:spacing w:line="360" w:lineRule="auto"/>
        <w:rPr>
          <w:rFonts w:ascii="仿宋_GB2312" w:eastAsia="仿宋_GB2312"/>
          <w:sz w:val="32"/>
          <w:szCs w:val="32"/>
        </w:rPr>
      </w:pPr>
    </w:p>
    <w:p w:rsidR="00904ED3" w:rsidRDefault="00904ED3">
      <w:pPr>
        <w:spacing w:line="360" w:lineRule="auto"/>
        <w:sectPr w:rsidR="00904ED3">
          <w:footerReference w:type="default" r:id="rId7"/>
          <w:pgSz w:w="11906" w:h="16838"/>
          <w:pgMar w:top="1984" w:right="1474" w:bottom="1928" w:left="1587" w:header="851" w:footer="850" w:gutter="0"/>
          <w:cols w:space="0"/>
          <w:docGrid w:type="lines" w:linePitch="312"/>
        </w:sectPr>
      </w:pPr>
    </w:p>
    <w:p w:rsidR="00A833B2" w:rsidRDefault="001B5F88">
      <w:pPr>
        <w:jc w:val="left"/>
        <w:rPr>
          <w:rFonts w:ascii="宋体" w:eastAsia="宋体" w:hAnsi="宋体" w:cs="宋体"/>
          <w:b/>
          <w:bCs/>
          <w:sz w:val="24"/>
          <w:szCs w:val="28"/>
        </w:rPr>
      </w:pPr>
      <w:r>
        <w:rPr>
          <w:rFonts w:ascii="宋体" w:eastAsia="宋体" w:hAnsi="宋体" w:cs="宋体" w:hint="eastAsia"/>
          <w:b/>
          <w:bCs/>
          <w:sz w:val="24"/>
          <w:szCs w:val="28"/>
        </w:rPr>
        <w:lastRenderedPageBreak/>
        <w:t>附件1：</w:t>
      </w:r>
    </w:p>
    <w:p w:rsidR="00A833B2" w:rsidRDefault="001B5F88">
      <w:pPr>
        <w:jc w:val="center"/>
        <w:rPr>
          <w:b/>
          <w:bCs/>
          <w:sz w:val="32"/>
          <w:szCs w:val="36"/>
        </w:rPr>
      </w:pPr>
      <w:r>
        <w:rPr>
          <w:rFonts w:ascii="方正小标宋简体" w:eastAsia="方正小标宋简体" w:hAnsi="方正小标宋简体" w:cs="方正小标宋简体" w:hint="eastAsia"/>
          <w:sz w:val="36"/>
          <w:szCs w:val="40"/>
        </w:rPr>
        <w:t>本科生体温监测上报体系</w:t>
      </w:r>
    </w:p>
    <w:tbl>
      <w:tblPr>
        <w:tblStyle w:val="a5"/>
        <w:tblW w:w="4995" w:type="pct"/>
        <w:jc w:val="center"/>
        <w:tblLook w:val="04A0" w:firstRow="1" w:lastRow="0" w:firstColumn="1" w:lastColumn="0" w:noHBand="0" w:noVBand="1"/>
      </w:tblPr>
      <w:tblGrid>
        <w:gridCol w:w="622"/>
        <w:gridCol w:w="841"/>
        <w:gridCol w:w="841"/>
        <w:gridCol w:w="1206"/>
        <w:gridCol w:w="941"/>
        <w:gridCol w:w="1314"/>
        <w:gridCol w:w="914"/>
        <w:gridCol w:w="1290"/>
        <w:gridCol w:w="1290"/>
        <w:gridCol w:w="1290"/>
        <w:gridCol w:w="1290"/>
        <w:gridCol w:w="1290"/>
      </w:tblGrid>
      <w:tr w:rsidR="00A833B2">
        <w:trPr>
          <w:trHeight w:val="90"/>
          <w:tblHeader/>
          <w:jc w:val="center"/>
        </w:trPr>
        <w:tc>
          <w:tcPr>
            <w:tcW w:w="238" w:type="pct"/>
            <w:vAlign w:val="center"/>
          </w:tcPr>
          <w:p w:rsidR="00A833B2" w:rsidRDefault="001B5F88">
            <w:pPr>
              <w:jc w:val="center"/>
              <w:rPr>
                <w:b/>
                <w:bCs/>
                <w:sz w:val="20"/>
                <w:szCs w:val="21"/>
              </w:rPr>
            </w:pPr>
            <w:r>
              <w:rPr>
                <w:rFonts w:hint="eastAsia"/>
                <w:b/>
                <w:bCs/>
                <w:sz w:val="20"/>
                <w:szCs w:val="21"/>
              </w:rPr>
              <w:t>班级</w:t>
            </w:r>
          </w:p>
        </w:tc>
        <w:tc>
          <w:tcPr>
            <w:tcW w:w="321" w:type="pct"/>
            <w:vAlign w:val="center"/>
          </w:tcPr>
          <w:p w:rsidR="00A833B2" w:rsidRDefault="001B5F88">
            <w:pPr>
              <w:jc w:val="center"/>
              <w:rPr>
                <w:b/>
                <w:bCs/>
                <w:sz w:val="20"/>
                <w:szCs w:val="21"/>
              </w:rPr>
            </w:pPr>
            <w:r>
              <w:rPr>
                <w:rFonts w:hint="eastAsia"/>
                <w:b/>
                <w:bCs/>
                <w:sz w:val="20"/>
                <w:szCs w:val="21"/>
              </w:rPr>
              <w:t>宿舍号</w:t>
            </w:r>
          </w:p>
        </w:tc>
        <w:tc>
          <w:tcPr>
            <w:tcW w:w="321" w:type="pct"/>
            <w:vAlign w:val="center"/>
          </w:tcPr>
          <w:p w:rsidR="00A833B2" w:rsidRDefault="001B5F88">
            <w:pPr>
              <w:jc w:val="center"/>
              <w:rPr>
                <w:b/>
                <w:bCs/>
                <w:sz w:val="20"/>
                <w:szCs w:val="21"/>
              </w:rPr>
            </w:pPr>
            <w:r>
              <w:rPr>
                <w:rFonts w:hint="eastAsia"/>
                <w:b/>
                <w:bCs/>
                <w:sz w:val="20"/>
                <w:szCs w:val="21"/>
              </w:rPr>
              <w:t>舍长</w:t>
            </w:r>
          </w:p>
        </w:tc>
        <w:tc>
          <w:tcPr>
            <w:tcW w:w="451" w:type="pct"/>
            <w:vAlign w:val="center"/>
          </w:tcPr>
          <w:p w:rsidR="00A833B2" w:rsidRDefault="001B5F88">
            <w:pPr>
              <w:jc w:val="center"/>
              <w:rPr>
                <w:b/>
                <w:bCs/>
                <w:sz w:val="20"/>
                <w:szCs w:val="21"/>
              </w:rPr>
            </w:pPr>
            <w:r>
              <w:rPr>
                <w:rFonts w:hint="eastAsia"/>
                <w:b/>
                <w:bCs/>
                <w:sz w:val="20"/>
                <w:szCs w:val="21"/>
              </w:rPr>
              <w:t>联系方式</w:t>
            </w:r>
          </w:p>
        </w:tc>
        <w:tc>
          <w:tcPr>
            <w:tcW w:w="358" w:type="pct"/>
            <w:vAlign w:val="center"/>
          </w:tcPr>
          <w:p w:rsidR="00A833B2" w:rsidRDefault="001B5F88">
            <w:pPr>
              <w:jc w:val="center"/>
              <w:rPr>
                <w:b/>
                <w:bCs/>
                <w:sz w:val="20"/>
                <w:szCs w:val="21"/>
              </w:rPr>
            </w:pPr>
            <w:r>
              <w:rPr>
                <w:rFonts w:hint="eastAsia"/>
                <w:b/>
                <w:bCs/>
                <w:sz w:val="20"/>
                <w:szCs w:val="21"/>
              </w:rPr>
              <w:t>班长</w:t>
            </w:r>
          </w:p>
        </w:tc>
        <w:tc>
          <w:tcPr>
            <w:tcW w:w="500" w:type="pct"/>
            <w:vAlign w:val="center"/>
          </w:tcPr>
          <w:p w:rsidR="00A833B2" w:rsidRDefault="001B5F88">
            <w:pPr>
              <w:jc w:val="center"/>
              <w:rPr>
                <w:b/>
                <w:bCs/>
                <w:sz w:val="20"/>
                <w:szCs w:val="21"/>
              </w:rPr>
            </w:pPr>
            <w:r>
              <w:rPr>
                <w:rFonts w:hint="eastAsia"/>
                <w:b/>
                <w:bCs/>
                <w:sz w:val="20"/>
                <w:szCs w:val="21"/>
              </w:rPr>
              <w:t>联系方式</w:t>
            </w:r>
          </w:p>
        </w:tc>
        <w:tc>
          <w:tcPr>
            <w:tcW w:w="349" w:type="pct"/>
            <w:vAlign w:val="center"/>
          </w:tcPr>
          <w:p w:rsidR="00A833B2" w:rsidRDefault="001B5F88">
            <w:pPr>
              <w:jc w:val="center"/>
              <w:rPr>
                <w:b/>
                <w:bCs/>
                <w:sz w:val="20"/>
                <w:szCs w:val="21"/>
              </w:rPr>
            </w:pPr>
            <w:r>
              <w:rPr>
                <w:rFonts w:hint="eastAsia"/>
                <w:b/>
                <w:bCs/>
                <w:sz w:val="20"/>
                <w:szCs w:val="21"/>
              </w:rPr>
              <w:t>班主任</w:t>
            </w:r>
          </w:p>
        </w:tc>
        <w:tc>
          <w:tcPr>
            <w:tcW w:w="491" w:type="pct"/>
            <w:vAlign w:val="center"/>
          </w:tcPr>
          <w:p w:rsidR="00A833B2" w:rsidRDefault="001B5F88">
            <w:pPr>
              <w:jc w:val="center"/>
              <w:rPr>
                <w:b/>
                <w:bCs/>
                <w:sz w:val="20"/>
                <w:szCs w:val="21"/>
              </w:rPr>
            </w:pPr>
            <w:r>
              <w:rPr>
                <w:rFonts w:hint="eastAsia"/>
                <w:b/>
                <w:bCs/>
                <w:sz w:val="20"/>
                <w:szCs w:val="21"/>
              </w:rPr>
              <w:t>联系方式</w:t>
            </w:r>
          </w:p>
        </w:tc>
        <w:tc>
          <w:tcPr>
            <w:tcW w:w="491" w:type="pct"/>
            <w:vAlign w:val="center"/>
          </w:tcPr>
          <w:p w:rsidR="00A833B2" w:rsidRDefault="001B5F88">
            <w:pPr>
              <w:jc w:val="center"/>
              <w:rPr>
                <w:b/>
                <w:bCs/>
                <w:sz w:val="20"/>
                <w:szCs w:val="21"/>
              </w:rPr>
            </w:pPr>
            <w:r>
              <w:rPr>
                <w:rFonts w:hint="eastAsia"/>
                <w:b/>
                <w:bCs/>
                <w:sz w:val="20"/>
                <w:szCs w:val="21"/>
              </w:rPr>
              <w:t>辅导员</w:t>
            </w:r>
          </w:p>
        </w:tc>
        <w:tc>
          <w:tcPr>
            <w:tcW w:w="491" w:type="pct"/>
            <w:vAlign w:val="center"/>
          </w:tcPr>
          <w:p w:rsidR="00A833B2" w:rsidRDefault="001B5F88">
            <w:pPr>
              <w:jc w:val="center"/>
              <w:rPr>
                <w:b/>
                <w:bCs/>
                <w:sz w:val="20"/>
                <w:szCs w:val="21"/>
              </w:rPr>
            </w:pPr>
            <w:r>
              <w:rPr>
                <w:rFonts w:hint="eastAsia"/>
                <w:b/>
                <w:bCs/>
                <w:sz w:val="20"/>
                <w:szCs w:val="21"/>
              </w:rPr>
              <w:t>联系方式</w:t>
            </w:r>
          </w:p>
        </w:tc>
        <w:tc>
          <w:tcPr>
            <w:tcW w:w="491" w:type="pct"/>
            <w:vAlign w:val="center"/>
          </w:tcPr>
          <w:p w:rsidR="00A833B2" w:rsidRDefault="001B5F88">
            <w:pPr>
              <w:jc w:val="center"/>
              <w:rPr>
                <w:b/>
                <w:bCs/>
                <w:sz w:val="20"/>
                <w:szCs w:val="21"/>
              </w:rPr>
            </w:pPr>
            <w:r>
              <w:rPr>
                <w:rFonts w:hint="eastAsia"/>
                <w:b/>
                <w:bCs/>
                <w:sz w:val="20"/>
                <w:szCs w:val="21"/>
              </w:rPr>
              <w:t>院领导</w:t>
            </w:r>
          </w:p>
        </w:tc>
        <w:tc>
          <w:tcPr>
            <w:tcW w:w="491" w:type="pct"/>
            <w:vAlign w:val="center"/>
          </w:tcPr>
          <w:p w:rsidR="00A833B2" w:rsidRDefault="001B5F88">
            <w:pPr>
              <w:jc w:val="center"/>
              <w:rPr>
                <w:b/>
                <w:bCs/>
                <w:sz w:val="20"/>
                <w:szCs w:val="21"/>
              </w:rPr>
            </w:pPr>
            <w:r>
              <w:rPr>
                <w:rFonts w:hint="eastAsia"/>
                <w:b/>
                <w:bCs/>
                <w:sz w:val="20"/>
                <w:szCs w:val="21"/>
              </w:rPr>
              <w:t>联系方式</w:t>
            </w: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1601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蔡世军</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13843391087</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蔡世军</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13843391087</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邓亚丽</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13571835702</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薛雪</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13759923031</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胡俊鹏</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13309229488</w:t>
            </w: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杨英豪</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17839058527</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闫松</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18709579846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成甜甜</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15829330608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吴俊豪</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15958985027</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荆思雨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15129311927</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任桓雨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18229057175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16#209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刘一帆</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15829624950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张文青</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18629699430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张林</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18330718456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74"/>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1602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王宗兴</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15897805401</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朱争</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15892673411</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惠竹梅</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15091528855</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姜醒睿</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15242830608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7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高凯阳</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13119290660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4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李怀翱</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15229895171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4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卢隽</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18967001551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李雨萌</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15591828819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姚洪梅</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15229895153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王珊</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19909273990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1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陈秋崇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18710375458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1603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干怀瀛</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18526104373</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干怀瀛</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18526104373</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杨晓兵</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18729520029</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薛雪</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13759923031</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胡俊鹏</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13309229488</w:t>
            </w:r>
          </w:p>
        </w:tc>
      </w:tr>
      <w:tr w:rsidR="00A833B2">
        <w:trPr>
          <w:trHeight w:val="24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张正怡</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15229356880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90"/>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叶雨秋</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18202910025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25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雷木子</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13772122008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莫宇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15802961335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230"/>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1604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申雅静</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15536118488</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甄家璞</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15591820168</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胡钢</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13572428681</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甄家璞</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15591820168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蒙桂蓉</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18978791023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张倩玮</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18092203814</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张少聪</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15102978115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高若缈</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18700039193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许樱夕</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18821703190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90"/>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吕文凯</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13213393833</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方莫菲</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18717300270</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安鲁</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13193328045</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朱美蓉</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15109217935</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刘树文</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18092249580</w:t>
            </w: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朱佳敏</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13650899960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孙玉妹</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18709200626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邢玉莹</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18966873302</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张力群</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17791527703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田鹤</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17703390988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汪子钰</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18292671196</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李煜</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13709258851</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石侃</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18091508683</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郝晋</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17809228055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樊可欣</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15191897802</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丁文岚</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13259849531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刘伟</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15637795593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17#207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崔婧婧</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15135754344</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70"/>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1703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李琮玉</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15129367836</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陈千逸</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18269296057</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孙翔宇</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17782838362</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朱美蓉</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15109217935</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刘树文</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18092249580</w:t>
            </w: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胡玉芝</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13667096032</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3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李香港</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18792962676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9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赵柏清</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18049432228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1704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金梦</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18392388528</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李玉</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13992318622</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杨鹏</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15291916175</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张扬</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18392878683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王叶凡</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18315481944</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宋占磊</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15232196519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15#511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杨依童</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15399400891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魏金翔</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18710500529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达琼</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18220570272</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15#522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贾松筠</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13665214165</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谢家树</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13918546773</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殷旭辉</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15029959493</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佟显松</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18731531470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17#631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仵博文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18629505158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15#529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关璇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15209317617</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17#630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谢家树</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13918546773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李欣玲</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18220193351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00"/>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15#530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温金璇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18640431331</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温金璇</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13252700703</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张予林</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13572579716</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1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丁研博</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13709146130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7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17#632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边庆宣</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13370358698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8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15#531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文栩</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15178920737</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34"/>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1801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邱彦杰</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15877194341</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张启航</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18829242423</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李运奎</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18966728186</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薛雪</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13759923031</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邓亚丽</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13571835702</w:t>
            </w:r>
          </w:p>
        </w:tc>
      </w:tr>
      <w:tr w:rsidR="00A833B2">
        <w:trPr>
          <w:trHeight w:val="350"/>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毕登霞</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18729260889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8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15#214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李明书</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18332973566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3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祁祥玮</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15552225908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4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15#216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周雨璐</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13488230510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70"/>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17#222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李瑶</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18829273243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刘梦</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18066574360</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倪小凡</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1381999041</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张琳</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15309271593</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职瑞佳</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13223754599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刘扬</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18522428359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曲玉馨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15154208476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17#332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李贤哲</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15288280211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周润宇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15291972119</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周润宇</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15929609508</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薛雪</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13759923031</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张佳桐</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18049037470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王婷</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15857997123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陆文轩</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13504097835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15#228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王莹</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18109577123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38"/>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李甲宁</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15188357508</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马钰华</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18092580180</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姜娇</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15562390131</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3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15#230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肖金男</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13188355230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3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李甲宁</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15188357508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3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15#231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丁康仪</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15862971864</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3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陈逸飞</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15593764198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3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15#232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高洁</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13639537169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魏夕卜</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18829443505</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代坤</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13997416406</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赵星宇</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18092865685</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薛雪</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13759923031</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邓亚丽</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13571835702</w:t>
            </w: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张瀚文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15609253905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代坤</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13109578629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尹文靖</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15349946906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62"/>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谢琦</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15974426172</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尹文靖</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13974480976</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朱美蓉</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15109217935</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4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靳梦洁</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13970734581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8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罗飞鸿</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18895095712</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10"/>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尚明翰</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18791769741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64"/>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1901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8#408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周也勤</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15355819557</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严忻怡</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17711536576</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沙青</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17791548327</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沙青</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17791548327</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刘旭</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15829634349</w:t>
            </w:r>
          </w:p>
        </w:tc>
      </w:tr>
      <w:tr w:rsidR="00A833B2">
        <w:trPr>
          <w:trHeight w:val="35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8#407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任欣雨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18763854513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杜甜甜</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13630218590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8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17#426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肖庆</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15686261156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7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王一清</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15534348721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17#427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朱家辉</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15667212345</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98"/>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1902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陈昱彤</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18792601588</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钱韫晖</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15102154249</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鞠延仑</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18700807659</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268"/>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17#428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程译欧</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18295101124</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17#429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谢善勇</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15777110630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7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陈昱彤</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18792601588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5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高媛媛</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15353352508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422"/>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8</w:t>
            </w:r>
            <w:r>
              <w:rPr>
                <w:rFonts w:ascii="宋体" w:eastAsia="宋体" w:hAnsi="宋体" w:cs="宋体"/>
                <w:kern w:val="0"/>
                <w:sz w:val="18"/>
                <w:szCs w:val="18"/>
                <w:lang w:bidi="ar"/>
              </w:rPr>
              <w:t>＃409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练冬金</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18875867296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骆红</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17586096766</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1903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张青羽</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15938408695</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李旺泽</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15837409630</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王雪飞</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17782937030</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沙青</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17791548327</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刘旭</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15829634349</w:t>
            </w: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李佳芮</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15203450871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刘文华</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15029830380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朱婷婷</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15509552539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梁沛</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15829030360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刘泳涓</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17391073858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14"/>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1904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胡加梁</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17630198625</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黄杰</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18192202792</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段婧</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18046547387</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1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8#603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郑淇馨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18905963921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1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8#418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崔偲旻</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13038078633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1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8#510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李依扬</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18209786404</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14"/>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张筱浠</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13314393651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trHeight w:val="316"/>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17＃609</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潘荆凯</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13868605208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1905</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19#607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姜雨晨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15829101216</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王文睿</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18189771272</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张克坤</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15295573556</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周靖怡</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15328094240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8#610</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郭欣晨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13847338771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8#608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刘星雨</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18237235320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17#614</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甄兆兴</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15122373532</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17#621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陈昊</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18983550641</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1906</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17#531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王瑞</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15822673258</w:t>
            </w:r>
          </w:p>
        </w:tc>
        <w:tc>
          <w:tcPr>
            <w:tcW w:w="358"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王瑞</w:t>
            </w:r>
          </w:p>
        </w:tc>
        <w:tc>
          <w:tcPr>
            <w:tcW w:w="500"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15822673258</w:t>
            </w:r>
          </w:p>
        </w:tc>
        <w:tc>
          <w:tcPr>
            <w:tcW w:w="349"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王现行</w:t>
            </w:r>
          </w:p>
        </w:tc>
        <w:tc>
          <w:tcPr>
            <w:tcW w:w="491" w:type="pct"/>
            <w:vMerge w:val="restar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13324541611</w:t>
            </w: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8#617</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刘雯</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13189726528</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17#532</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胡凯川</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18932006833</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8#611</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黄雨珊</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18080776260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8#613</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冷梦雪</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19802981939</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r w:rsidR="00A833B2">
        <w:trPr>
          <w:jc w:val="center"/>
        </w:trPr>
        <w:tc>
          <w:tcPr>
            <w:tcW w:w="23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8#618</w:t>
            </w:r>
          </w:p>
        </w:tc>
        <w:tc>
          <w:tcPr>
            <w:tcW w:w="32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王榆夫</w:t>
            </w:r>
          </w:p>
        </w:tc>
        <w:tc>
          <w:tcPr>
            <w:tcW w:w="451" w:type="pct"/>
            <w:vAlign w:val="center"/>
          </w:tcPr>
          <w:p w:rsidR="00A833B2" w:rsidRDefault="001B5F88">
            <w:pPr>
              <w:widowControl/>
              <w:jc w:val="center"/>
              <w:textAlignment w:val="center"/>
              <w:rPr>
                <w:rFonts w:ascii="宋体" w:eastAsia="宋体" w:hAnsi="宋体" w:cs="宋体"/>
                <w:kern w:val="0"/>
                <w:sz w:val="18"/>
                <w:szCs w:val="18"/>
                <w:lang w:bidi="ar"/>
              </w:rPr>
            </w:pPr>
            <w:r>
              <w:rPr>
                <w:rFonts w:ascii="宋体" w:eastAsia="宋体" w:hAnsi="宋体" w:cs="宋体"/>
                <w:kern w:val="0"/>
                <w:sz w:val="18"/>
                <w:szCs w:val="18"/>
                <w:lang w:bidi="ar"/>
              </w:rPr>
              <w:t>13687270330</w:t>
            </w:r>
          </w:p>
        </w:tc>
        <w:tc>
          <w:tcPr>
            <w:tcW w:w="358"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500"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349"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c>
          <w:tcPr>
            <w:tcW w:w="491" w:type="pct"/>
            <w:vMerge/>
            <w:vAlign w:val="center"/>
          </w:tcPr>
          <w:p w:rsidR="00A833B2" w:rsidRDefault="00A833B2">
            <w:pPr>
              <w:widowControl/>
              <w:jc w:val="center"/>
              <w:textAlignment w:val="center"/>
              <w:rPr>
                <w:rFonts w:ascii="宋体" w:eastAsia="宋体" w:hAnsi="宋体" w:cs="宋体"/>
                <w:kern w:val="0"/>
                <w:sz w:val="18"/>
                <w:szCs w:val="18"/>
                <w:lang w:bidi="ar"/>
              </w:rPr>
            </w:pPr>
          </w:p>
        </w:tc>
      </w:tr>
    </w:tbl>
    <w:p w:rsidR="00A833B2" w:rsidRDefault="00A833B2">
      <w:pPr>
        <w:widowControl/>
        <w:jc w:val="center"/>
        <w:textAlignment w:val="center"/>
        <w:rPr>
          <w:rFonts w:ascii="宋体" w:eastAsia="宋体" w:hAnsi="宋体" w:cs="宋体"/>
          <w:kern w:val="0"/>
          <w:sz w:val="18"/>
          <w:szCs w:val="18"/>
          <w:lang w:bidi="ar"/>
        </w:rPr>
      </w:pPr>
    </w:p>
    <w:sectPr w:rsidR="00A833B2">
      <w:pgSz w:w="16838" w:h="11906" w:orient="landscape"/>
      <w:pgMar w:top="1701" w:right="1985" w:bottom="1701"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30" w:rsidRDefault="009F0B30">
      <w:r>
        <w:separator/>
      </w:r>
    </w:p>
  </w:endnote>
  <w:endnote w:type="continuationSeparator" w:id="0">
    <w:p w:rsidR="009F0B30" w:rsidRDefault="009F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3549"/>
    </w:sdtPr>
    <w:sdtEndPr/>
    <w:sdtContent>
      <w:p w:rsidR="001B5F88" w:rsidRDefault="001B5F88">
        <w:pPr>
          <w:pStyle w:val="a3"/>
          <w:jc w:val="center"/>
        </w:pPr>
        <w:r>
          <w:fldChar w:fldCharType="begin"/>
        </w:r>
        <w:r>
          <w:instrText>PAGE   \* MERGEFORMAT</w:instrText>
        </w:r>
        <w:r>
          <w:fldChar w:fldCharType="separate"/>
        </w:r>
        <w:r w:rsidR="00904ED3" w:rsidRPr="00904ED3">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30" w:rsidRDefault="009F0B30">
      <w:r>
        <w:separator/>
      </w:r>
    </w:p>
  </w:footnote>
  <w:footnote w:type="continuationSeparator" w:id="0">
    <w:p w:rsidR="009F0B30" w:rsidRDefault="009F0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3F"/>
    <w:rsid w:val="000F6168"/>
    <w:rsid w:val="00137D38"/>
    <w:rsid w:val="00152499"/>
    <w:rsid w:val="001B5F88"/>
    <w:rsid w:val="002A3B17"/>
    <w:rsid w:val="003308C3"/>
    <w:rsid w:val="003C718D"/>
    <w:rsid w:val="003E3130"/>
    <w:rsid w:val="00414CBB"/>
    <w:rsid w:val="00521C0D"/>
    <w:rsid w:val="0052223F"/>
    <w:rsid w:val="005B23E9"/>
    <w:rsid w:val="00647C46"/>
    <w:rsid w:val="00841EDA"/>
    <w:rsid w:val="00904ED3"/>
    <w:rsid w:val="009068E3"/>
    <w:rsid w:val="009F0B30"/>
    <w:rsid w:val="00A05448"/>
    <w:rsid w:val="00A421BF"/>
    <w:rsid w:val="00A6596E"/>
    <w:rsid w:val="00A833B2"/>
    <w:rsid w:val="00B46727"/>
    <w:rsid w:val="00C61DEB"/>
    <w:rsid w:val="00CC391B"/>
    <w:rsid w:val="00D73544"/>
    <w:rsid w:val="00D9560E"/>
    <w:rsid w:val="00EA71D8"/>
    <w:rsid w:val="00EE56F7"/>
    <w:rsid w:val="00F40BEE"/>
    <w:rsid w:val="05613FCE"/>
    <w:rsid w:val="19D66399"/>
    <w:rsid w:val="26C40512"/>
    <w:rsid w:val="368B6617"/>
    <w:rsid w:val="37C70190"/>
    <w:rsid w:val="38156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CB7F63-90FB-4E38-AB9D-9D03C0C7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1B5F88"/>
    <w:rPr>
      <w:sz w:val="18"/>
      <w:szCs w:val="18"/>
    </w:rPr>
  </w:style>
  <w:style w:type="character" w:customStyle="1" w:styleId="Char1">
    <w:name w:val="批注框文本 Char"/>
    <w:basedOn w:val="a0"/>
    <w:link w:val="a6"/>
    <w:uiPriority w:val="99"/>
    <w:semiHidden/>
    <w:rsid w:val="001B5F88"/>
    <w:rPr>
      <w:rFonts w:asciiTheme="minorHAnsi" w:eastAsiaTheme="minorEastAsia" w:hAnsiTheme="minorHAnsi" w:cstheme="minorBidi"/>
      <w:kern w:val="2"/>
      <w:sz w:val="18"/>
      <w:szCs w:val="18"/>
    </w:rPr>
  </w:style>
  <w:style w:type="paragraph" w:styleId="a7">
    <w:name w:val="Date"/>
    <w:basedOn w:val="a"/>
    <w:next w:val="a"/>
    <w:link w:val="Char2"/>
    <w:uiPriority w:val="99"/>
    <w:semiHidden/>
    <w:unhideWhenUsed/>
    <w:rsid w:val="00904ED3"/>
    <w:pPr>
      <w:ind w:leftChars="2500" w:left="100"/>
    </w:pPr>
  </w:style>
  <w:style w:type="character" w:customStyle="1" w:styleId="Char2">
    <w:name w:val="日期 Char"/>
    <w:basedOn w:val="a0"/>
    <w:link w:val="a7"/>
    <w:uiPriority w:val="99"/>
    <w:semiHidden/>
    <w:rsid w:val="00904ED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1445</Words>
  <Characters>8238</Characters>
  <Application>Microsoft Office Word</Application>
  <DocSecurity>0</DocSecurity>
  <Lines>68</Lines>
  <Paragraphs>19</Paragraphs>
  <ScaleCrop>false</ScaleCrop>
  <Company>ICOS</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袁照程</cp:lastModifiedBy>
  <cp:revision>3</cp:revision>
  <cp:lastPrinted>2020-03-11T10:15:00Z</cp:lastPrinted>
  <dcterms:created xsi:type="dcterms:W3CDTF">2020-03-11T09:31:00Z</dcterms:created>
  <dcterms:modified xsi:type="dcterms:W3CDTF">2020-03-11T10:17:00Z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