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40" w:rsidRDefault="00A25FFD" w:rsidP="00707C40">
      <w:pPr>
        <w:adjustRightInd w:val="0"/>
        <w:snapToGrid w:val="0"/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F1B34">
        <w:rPr>
          <w:rFonts w:ascii="方正小标宋简体" w:eastAsia="方正小标宋简体" w:hAnsi="宋体" w:hint="eastAsia"/>
          <w:sz w:val="44"/>
          <w:szCs w:val="44"/>
        </w:rPr>
        <w:t>西北农林科技大学本科生学业预警工作</w:t>
      </w:r>
    </w:p>
    <w:p w:rsidR="00AD2542" w:rsidRPr="006F1B34" w:rsidRDefault="00A25FFD" w:rsidP="00707C40">
      <w:pPr>
        <w:adjustRightInd w:val="0"/>
        <w:snapToGrid w:val="0"/>
        <w:spacing w:beforeLines="50" w:before="156" w:afterLines="100" w:after="312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F1B34">
        <w:rPr>
          <w:rFonts w:ascii="方正小标宋简体" w:eastAsia="方正小标宋简体" w:hAnsi="宋体" w:hint="eastAsia"/>
          <w:sz w:val="44"/>
          <w:szCs w:val="44"/>
        </w:rPr>
        <w:t>实施办法</w:t>
      </w:r>
    </w:p>
    <w:p w:rsidR="00A25FFD" w:rsidRPr="00707C40" w:rsidRDefault="00255422" w:rsidP="00255422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第一条  为进一步加强我校学风建设，</w:t>
      </w:r>
      <w:r w:rsidR="00F35BA1" w:rsidRPr="00707C40">
        <w:rPr>
          <w:rFonts w:ascii="仿宋" w:eastAsia="仿宋" w:hAnsi="仿宋" w:hint="eastAsia"/>
          <w:sz w:val="32"/>
          <w:szCs w:val="32"/>
        </w:rPr>
        <w:t>强化</w:t>
      </w:r>
      <w:r w:rsidRPr="00707C40">
        <w:rPr>
          <w:rFonts w:ascii="仿宋" w:eastAsia="仿宋" w:hAnsi="仿宋" w:hint="eastAsia"/>
          <w:sz w:val="32"/>
          <w:szCs w:val="32"/>
        </w:rPr>
        <w:t>过程管理</w:t>
      </w:r>
      <w:r w:rsidR="00F57B10" w:rsidRPr="00707C40">
        <w:rPr>
          <w:rFonts w:ascii="仿宋" w:eastAsia="仿宋" w:hAnsi="仿宋" w:hint="eastAsia"/>
          <w:sz w:val="32"/>
          <w:szCs w:val="32"/>
        </w:rPr>
        <w:t>，确保人才培养质量</w:t>
      </w:r>
      <w:r w:rsidRPr="00707C40">
        <w:rPr>
          <w:rFonts w:ascii="仿宋" w:eastAsia="仿宋" w:hAnsi="仿宋" w:hint="eastAsia"/>
          <w:sz w:val="32"/>
          <w:szCs w:val="32"/>
        </w:rPr>
        <w:t>，充分发挥学校、家庭</w:t>
      </w:r>
      <w:r w:rsidR="00FB6C34" w:rsidRPr="00707C40">
        <w:rPr>
          <w:rFonts w:ascii="仿宋" w:eastAsia="仿宋" w:hAnsi="仿宋" w:hint="eastAsia"/>
          <w:sz w:val="32"/>
          <w:szCs w:val="32"/>
        </w:rPr>
        <w:t>共同</w:t>
      </w:r>
      <w:r w:rsidRPr="00707C40">
        <w:rPr>
          <w:rFonts w:ascii="仿宋" w:eastAsia="仿宋" w:hAnsi="仿宋" w:hint="eastAsia"/>
          <w:sz w:val="32"/>
          <w:szCs w:val="32"/>
        </w:rPr>
        <w:t>教育的</w:t>
      </w:r>
      <w:r w:rsidR="00F57B10" w:rsidRPr="00707C40">
        <w:rPr>
          <w:rFonts w:ascii="仿宋" w:eastAsia="仿宋" w:hAnsi="仿宋" w:hint="eastAsia"/>
          <w:sz w:val="32"/>
          <w:szCs w:val="32"/>
        </w:rPr>
        <w:t>作用</w:t>
      </w:r>
      <w:r w:rsidRPr="00707C40">
        <w:rPr>
          <w:rFonts w:ascii="仿宋" w:eastAsia="仿宋" w:hAnsi="仿宋" w:hint="eastAsia"/>
          <w:sz w:val="32"/>
          <w:szCs w:val="32"/>
        </w:rPr>
        <w:t>，引导学生</w:t>
      </w:r>
      <w:r w:rsidR="002F0C13" w:rsidRPr="00707C40">
        <w:rPr>
          <w:rFonts w:ascii="仿宋" w:eastAsia="仿宋" w:hAnsi="仿宋" w:hint="eastAsia"/>
          <w:sz w:val="32"/>
          <w:szCs w:val="32"/>
        </w:rPr>
        <w:t>努力学习，</w:t>
      </w:r>
      <w:r w:rsidRPr="00707C40">
        <w:rPr>
          <w:rFonts w:ascii="仿宋" w:eastAsia="仿宋" w:hAnsi="仿宋" w:hint="eastAsia"/>
          <w:sz w:val="32"/>
          <w:szCs w:val="32"/>
        </w:rPr>
        <w:t>顺利完成学业</w:t>
      </w:r>
      <w:r w:rsidR="00F57B10" w:rsidRPr="00707C40">
        <w:rPr>
          <w:rFonts w:ascii="仿宋" w:eastAsia="仿宋" w:hAnsi="仿宋" w:hint="eastAsia"/>
          <w:sz w:val="32"/>
          <w:szCs w:val="32"/>
        </w:rPr>
        <w:t>。</w:t>
      </w:r>
      <w:r w:rsidRPr="00707C40">
        <w:rPr>
          <w:rFonts w:ascii="仿宋" w:eastAsia="仿宋" w:hAnsi="仿宋" w:hint="eastAsia"/>
          <w:sz w:val="32"/>
          <w:szCs w:val="32"/>
        </w:rPr>
        <w:t>根据《普通高等学校学生管理规定》《西北农林科技大学本科生学籍管理办法》等规章制度，特制定本办法。</w:t>
      </w:r>
    </w:p>
    <w:p w:rsidR="00091997" w:rsidRPr="00707C40" w:rsidRDefault="00091997" w:rsidP="00091997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第二条  学业预警是指学校依据学生管理规定、学籍管理办法及各专业培养计划的要求，通过对学生每学期的学习情况进行分析，对</w:t>
      </w:r>
      <w:r w:rsidR="00DF3DF7" w:rsidRPr="00707C40">
        <w:rPr>
          <w:rFonts w:ascii="仿宋" w:eastAsia="仿宋" w:hAnsi="仿宋" w:hint="eastAsia"/>
          <w:sz w:val="32"/>
          <w:szCs w:val="32"/>
        </w:rPr>
        <w:t>存在</w:t>
      </w:r>
      <w:r w:rsidRPr="00707C40">
        <w:rPr>
          <w:rFonts w:ascii="仿宋" w:eastAsia="仿宋" w:hAnsi="仿宋" w:hint="eastAsia"/>
          <w:sz w:val="32"/>
          <w:szCs w:val="32"/>
        </w:rPr>
        <w:t>学习问题或学业困难的学生进行警示，告知学生本人及家长可能产生的不良后果，并针对性地采取相应补救和帮扶措施，帮助学生顺利完成学业的一种危机干预制度。</w:t>
      </w:r>
    </w:p>
    <w:p w:rsidR="00091997" w:rsidRPr="00707C40" w:rsidRDefault="00091997" w:rsidP="00091997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第三条  学业预警分为三级，预警程度由低到高依次为：黄色预警、橙色预警、红色预警</w:t>
      </w:r>
      <w:r w:rsidR="000E052C" w:rsidRPr="00707C40">
        <w:rPr>
          <w:rFonts w:ascii="仿宋" w:eastAsia="仿宋" w:hAnsi="仿宋" w:hint="eastAsia"/>
          <w:sz w:val="32"/>
          <w:szCs w:val="32"/>
        </w:rPr>
        <w:t>，具体标准如下</w:t>
      </w:r>
      <w:r w:rsidRPr="00707C40">
        <w:rPr>
          <w:rFonts w:ascii="仿宋" w:eastAsia="仿宋" w:hAnsi="仿宋" w:hint="eastAsia"/>
          <w:sz w:val="32"/>
          <w:szCs w:val="32"/>
        </w:rPr>
        <w:t>。</w:t>
      </w:r>
    </w:p>
    <w:p w:rsidR="00D3218E" w:rsidRPr="00707C40" w:rsidRDefault="00D3218E" w:rsidP="00D3218E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（一）黄色预警</w:t>
      </w:r>
    </w:p>
    <w:p w:rsidR="00D3218E" w:rsidRPr="00707C40" w:rsidRDefault="008E3AA7" w:rsidP="00D3218E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1</w:t>
      </w:r>
      <w:r w:rsidRPr="00707C40">
        <w:rPr>
          <w:rFonts w:ascii="仿宋" w:eastAsia="仿宋" w:hAnsi="仿宋"/>
          <w:sz w:val="32"/>
          <w:szCs w:val="32"/>
        </w:rPr>
        <w:t>.</w:t>
      </w:r>
      <w:r w:rsidR="000E052C" w:rsidRPr="00707C40">
        <w:rPr>
          <w:rFonts w:ascii="仿宋" w:eastAsia="仿宋" w:hAnsi="仿宋" w:hint="eastAsia"/>
          <w:sz w:val="32"/>
          <w:szCs w:val="32"/>
        </w:rPr>
        <w:t>一学期未通过课程学分达到该学期所选课程总学分</w:t>
      </w:r>
      <w:r w:rsidRPr="00707C40">
        <w:rPr>
          <w:rFonts w:ascii="仿宋" w:eastAsia="仿宋" w:hAnsi="仿宋"/>
          <w:sz w:val="32"/>
          <w:szCs w:val="32"/>
        </w:rPr>
        <w:t>5</w:t>
      </w:r>
      <w:r w:rsidR="000E052C" w:rsidRPr="00707C40">
        <w:rPr>
          <w:rFonts w:ascii="仿宋" w:eastAsia="仿宋" w:hAnsi="仿宋" w:hint="eastAsia"/>
          <w:sz w:val="32"/>
          <w:szCs w:val="32"/>
        </w:rPr>
        <w:t>%但不足</w:t>
      </w:r>
      <w:r w:rsidR="000E052C" w:rsidRPr="00707C40">
        <w:rPr>
          <w:rFonts w:ascii="仿宋" w:eastAsia="仿宋" w:hAnsi="仿宋"/>
          <w:sz w:val="32"/>
          <w:szCs w:val="32"/>
        </w:rPr>
        <w:t>1</w:t>
      </w:r>
      <w:r w:rsidR="00D1449A" w:rsidRPr="00707C40">
        <w:rPr>
          <w:rFonts w:ascii="仿宋" w:eastAsia="仿宋" w:hAnsi="仿宋"/>
          <w:sz w:val="32"/>
          <w:szCs w:val="32"/>
        </w:rPr>
        <w:t>5</w:t>
      </w:r>
      <w:r w:rsidR="000E052C" w:rsidRPr="00707C40">
        <w:rPr>
          <w:rFonts w:ascii="仿宋" w:eastAsia="仿宋" w:hAnsi="仿宋" w:hint="eastAsia"/>
          <w:sz w:val="32"/>
          <w:szCs w:val="32"/>
        </w:rPr>
        <w:t>%的</w:t>
      </w:r>
      <w:r w:rsidR="00270DA8" w:rsidRPr="00707C40">
        <w:rPr>
          <w:rFonts w:ascii="仿宋" w:eastAsia="仿宋" w:hAnsi="仿宋" w:cs="宋体" w:hint="eastAsia"/>
          <w:kern w:val="0"/>
          <w:sz w:val="32"/>
          <w:szCs w:val="32"/>
        </w:rPr>
        <w:t>（</w:t>
      </w:r>
      <w:proofErr w:type="gramStart"/>
      <w:r w:rsidR="00270DA8" w:rsidRPr="00707C40">
        <w:rPr>
          <w:rFonts w:ascii="仿宋" w:eastAsia="仿宋" w:hAnsi="仿宋" w:cs="宋体" w:hint="eastAsia"/>
          <w:kern w:val="0"/>
          <w:sz w:val="32"/>
          <w:szCs w:val="32"/>
        </w:rPr>
        <w:t>通识类选修课</w:t>
      </w:r>
      <w:proofErr w:type="gramEnd"/>
      <w:r w:rsidR="00270DA8" w:rsidRPr="00707C40">
        <w:rPr>
          <w:rFonts w:ascii="仿宋" w:eastAsia="仿宋" w:hAnsi="仿宋" w:cs="宋体" w:hint="eastAsia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kern w:val="0"/>
          <w:sz w:val="32"/>
          <w:szCs w:val="32"/>
        </w:rPr>
        <w:t>不计入</w:t>
      </w:r>
      <w:r w:rsidR="00270DA8" w:rsidRPr="00707C40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707C40">
        <w:rPr>
          <w:rFonts w:ascii="仿宋" w:eastAsia="仿宋" w:hAnsi="仿宋" w:hint="eastAsia"/>
          <w:sz w:val="32"/>
          <w:szCs w:val="32"/>
        </w:rPr>
        <w:t>；</w:t>
      </w:r>
    </w:p>
    <w:p w:rsidR="008E3AA7" w:rsidRPr="00707C40" w:rsidRDefault="008E3AA7" w:rsidP="00D3218E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2</w:t>
      </w:r>
      <w:r w:rsidRPr="00707C40">
        <w:rPr>
          <w:rFonts w:ascii="仿宋" w:eastAsia="仿宋" w:hAnsi="仿宋"/>
          <w:sz w:val="32"/>
          <w:szCs w:val="32"/>
        </w:rPr>
        <w:t>.</w:t>
      </w:r>
      <w:r w:rsidRPr="00707C40">
        <w:rPr>
          <w:rFonts w:ascii="仿宋" w:eastAsia="仿宋" w:hAnsi="仿宋" w:hint="eastAsia"/>
          <w:sz w:val="32"/>
          <w:szCs w:val="32"/>
        </w:rPr>
        <w:t>未通过课程</w:t>
      </w:r>
      <w:r w:rsidR="00491A53" w:rsidRPr="00707C40">
        <w:rPr>
          <w:rFonts w:ascii="仿宋" w:eastAsia="仿宋" w:hAnsi="仿宋" w:hint="eastAsia"/>
          <w:sz w:val="32"/>
          <w:szCs w:val="32"/>
        </w:rPr>
        <w:t>累计</w:t>
      </w:r>
      <w:r w:rsidRPr="00707C40">
        <w:rPr>
          <w:rFonts w:ascii="仿宋" w:eastAsia="仿宋" w:hAnsi="仿宋" w:hint="eastAsia"/>
          <w:sz w:val="32"/>
          <w:szCs w:val="32"/>
        </w:rPr>
        <w:t>达到</w:t>
      </w:r>
      <w:r w:rsidR="006A0423" w:rsidRPr="00707C40">
        <w:rPr>
          <w:rFonts w:ascii="仿宋" w:eastAsia="仿宋" w:hAnsi="仿宋"/>
          <w:sz w:val="32"/>
          <w:szCs w:val="32"/>
        </w:rPr>
        <w:t>5</w:t>
      </w:r>
      <w:r w:rsidRPr="00707C40">
        <w:rPr>
          <w:rFonts w:ascii="仿宋" w:eastAsia="仿宋" w:hAnsi="仿宋" w:hint="eastAsia"/>
          <w:sz w:val="32"/>
          <w:szCs w:val="32"/>
        </w:rPr>
        <w:t>学分的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（</w:t>
      </w:r>
      <w:proofErr w:type="gramStart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通识类选修课</w:t>
      </w:r>
      <w:proofErr w:type="gramEnd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不计入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）</w:t>
      </w:r>
      <w:r w:rsidRPr="00707C40">
        <w:rPr>
          <w:rFonts w:ascii="仿宋" w:eastAsia="仿宋" w:hAnsi="仿宋" w:hint="eastAsia"/>
          <w:sz w:val="32"/>
          <w:szCs w:val="32"/>
        </w:rPr>
        <w:t>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（二）橙色预警</w:t>
      </w:r>
    </w:p>
    <w:p w:rsidR="00270DA8" w:rsidRPr="00707C40" w:rsidRDefault="000E052C" w:rsidP="00270DA8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1</w:t>
      </w:r>
      <w:r w:rsidRPr="00707C40">
        <w:rPr>
          <w:rFonts w:ascii="仿宋" w:eastAsia="仿宋" w:hAnsi="仿宋"/>
          <w:sz w:val="32"/>
          <w:szCs w:val="32"/>
        </w:rPr>
        <w:t>.</w:t>
      </w:r>
      <w:r w:rsidRPr="00707C40">
        <w:rPr>
          <w:rFonts w:ascii="仿宋" w:eastAsia="仿宋" w:hAnsi="仿宋" w:hint="eastAsia"/>
          <w:sz w:val="32"/>
          <w:szCs w:val="32"/>
        </w:rPr>
        <w:t>一学期未通过课程学分达到该学期所选课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程总学分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1</w:t>
      </w:r>
      <w:r w:rsidR="00D1449A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5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%但不足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2</w:t>
      </w:r>
      <w:r w:rsidR="00D1449A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5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%的</w:t>
      </w:r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（</w:t>
      </w:r>
      <w:proofErr w:type="gramStart"/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通识类选修课</w:t>
      </w:r>
      <w:proofErr w:type="gramEnd"/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不计入</w:t>
      </w:r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）</w:t>
      </w:r>
      <w:r w:rsidR="008E3AA7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；</w:t>
      </w:r>
    </w:p>
    <w:p w:rsidR="008E3AA7" w:rsidRPr="00707C40" w:rsidRDefault="008E3AA7" w:rsidP="00270DA8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</w:t>
      </w:r>
      <w:r w:rsidRPr="00707C40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.</w:t>
      </w:r>
      <w:r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未通过课程</w:t>
      </w:r>
      <w:r w:rsidR="00491A5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累计</w:t>
      </w:r>
      <w:r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达到1</w:t>
      </w:r>
      <w:r w:rsidR="006A0423" w:rsidRPr="00707C40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0</w:t>
      </w:r>
      <w:r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学分的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（</w:t>
      </w:r>
      <w:proofErr w:type="gramStart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通识类选修课</w:t>
      </w:r>
      <w:proofErr w:type="gramEnd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不计入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）</w:t>
      </w:r>
      <w:r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；</w:t>
      </w:r>
    </w:p>
    <w:p w:rsidR="00B93005" w:rsidRPr="00707C40" w:rsidRDefault="008E3A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3</w:t>
      </w:r>
      <w:r w:rsidR="000E052C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="00A3398F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G</w:t>
      </w:r>
      <w:r w:rsidR="00A3398F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PA</w:t>
      </w:r>
      <w:r w:rsidR="009B3E03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低于</w:t>
      </w:r>
      <w:r w:rsidR="00A3398F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2.2</w:t>
      </w:r>
      <w:r w:rsidR="00341A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（三）红色预警</w:t>
      </w:r>
    </w:p>
    <w:p w:rsidR="000E052C" w:rsidRPr="00707C40" w:rsidRDefault="000E052C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1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Pr="00707C40">
        <w:rPr>
          <w:rFonts w:ascii="仿宋" w:eastAsia="仿宋" w:hAnsi="仿宋" w:hint="eastAsia"/>
          <w:color w:val="0D0D0D" w:themeColor="text1" w:themeTint="F2"/>
        </w:rPr>
        <w:t xml:space="preserve"> 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一学期未通过课程学分达到该学期所选课程总学分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2</w:t>
      </w:r>
      <w:r w:rsidR="00D1449A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5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%</w:t>
      </w:r>
      <w:r w:rsidR="007D4D0C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以上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</w:t>
      </w:r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（</w:t>
      </w:r>
      <w:proofErr w:type="gramStart"/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通识类选修课</w:t>
      </w:r>
      <w:proofErr w:type="gramEnd"/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不计入</w:t>
      </w:r>
      <w:r w:rsidR="00270DA8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）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；</w:t>
      </w:r>
    </w:p>
    <w:p w:rsidR="008E3AA7" w:rsidRPr="00707C40" w:rsidRDefault="008E3A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2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未通过课程</w:t>
      </w:r>
      <w:r w:rsidR="007D4D0C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累计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达到1</w:t>
      </w:r>
      <w:r w:rsidR="006A0423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5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学分</w:t>
      </w:r>
      <w:r w:rsidR="007D4D0C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及以上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（</w:t>
      </w:r>
      <w:proofErr w:type="gramStart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通识类选修课</w:t>
      </w:r>
      <w:proofErr w:type="gramEnd"/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学分</w:t>
      </w:r>
      <w:r w:rsidR="009B3AEB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不计入</w:t>
      </w:r>
      <w:r w:rsidR="002F0C13" w:rsidRPr="00707C40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）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；</w:t>
      </w:r>
    </w:p>
    <w:p w:rsidR="000E052C" w:rsidRPr="00707C40" w:rsidRDefault="008E3A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3</w:t>
      </w:r>
      <w:r w:rsidR="000E052C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="00A3398F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GPA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低于</w:t>
      </w:r>
      <w:r w:rsidR="00A3398F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2.0</w:t>
      </w:r>
      <w:r w:rsidR="00341A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</w:t>
      </w:r>
      <w:bookmarkStart w:id="0" w:name="_Hlk80370372"/>
      <w:r w:rsidR="005A7411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；</w:t>
      </w:r>
    </w:p>
    <w:p w:rsidR="00B93005" w:rsidRPr="00707C40" w:rsidRDefault="008E3A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4</w:t>
      </w:r>
      <w:r w:rsidR="000E052C"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="005A7411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存在</w:t>
      </w:r>
      <w:proofErr w:type="gramStart"/>
      <w:r w:rsidR="005A7411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旷</w:t>
      </w:r>
      <w:proofErr w:type="gramEnd"/>
      <w:r w:rsidR="005A7411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考</w:t>
      </w:r>
      <w:r w:rsidR="007D4B2A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、旷课等学习态度不端正</w:t>
      </w:r>
      <w:r w:rsidR="005A7411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情况的</w:t>
      </w:r>
      <w:bookmarkEnd w:id="0"/>
      <w:r w:rsidR="009B3AE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；</w:t>
      </w:r>
    </w:p>
    <w:p w:rsidR="009B3AEB" w:rsidRPr="00707C40" w:rsidRDefault="009B3AEB" w:rsidP="009B3AEB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5</w:t>
      </w: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.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学习成绩大幅度下滑的；</w:t>
      </w:r>
    </w:p>
    <w:p w:rsidR="009B3AEB" w:rsidRPr="00707C40" w:rsidRDefault="009B3AEB" w:rsidP="009B3AEB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6.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延长学习年限的；</w:t>
      </w:r>
    </w:p>
    <w:p w:rsidR="009B3AEB" w:rsidRPr="00707C40" w:rsidRDefault="009B3AEB" w:rsidP="009B3AEB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/>
          <w:color w:val="0D0D0D" w:themeColor="text1" w:themeTint="F2"/>
          <w:sz w:val="32"/>
          <w:szCs w:val="32"/>
        </w:rPr>
        <w:t>7.</w:t>
      </w:r>
      <w:r w:rsidR="00872208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其他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可能影响学业完成的情形。</w:t>
      </w:r>
    </w:p>
    <w:p w:rsidR="009B3AEB" w:rsidRPr="00707C40" w:rsidRDefault="009B3AEB" w:rsidP="009B3AEB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</w:t>
      </w:r>
      <w:r w:rsidR="00D57171" w:rsidRPr="00707C40">
        <w:rPr>
          <w:rFonts w:ascii="仿宋" w:eastAsia="仿宋" w:hAnsi="仿宋" w:hint="eastAsia"/>
          <w:sz w:val="32"/>
          <w:szCs w:val="32"/>
        </w:rPr>
        <w:t>四</w:t>
      </w:r>
      <w:r w:rsidRPr="00707C40">
        <w:rPr>
          <w:rFonts w:ascii="仿宋" w:eastAsia="仿宋" w:hAnsi="仿宋" w:hint="eastAsia"/>
          <w:sz w:val="32"/>
          <w:szCs w:val="32"/>
        </w:rPr>
        <w:t>条</w:t>
      </w:r>
      <w:r w:rsidR="003E2D2E" w:rsidRPr="00707C40">
        <w:rPr>
          <w:rFonts w:ascii="仿宋" w:eastAsia="仿宋" w:hAnsi="仿宋"/>
          <w:sz w:val="32"/>
          <w:szCs w:val="32"/>
        </w:rPr>
        <w:t xml:space="preserve">  </w:t>
      </w:r>
      <w:r w:rsidRPr="00707C40">
        <w:rPr>
          <w:rFonts w:ascii="仿宋" w:eastAsia="仿宋" w:hAnsi="仿宋" w:hint="eastAsia"/>
          <w:sz w:val="32"/>
          <w:szCs w:val="32"/>
        </w:rPr>
        <w:t>学业预警</w:t>
      </w:r>
      <w:r w:rsidR="003A39FD" w:rsidRPr="00707C40">
        <w:rPr>
          <w:rFonts w:ascii="仿宋" w:eastAsia="仿宋" w:hAnsi="仿宋" w:hint="eastAsia"/>
          <w:sz w:val="32"/>
          <w:szCs w:val="32"/>
        </w:rPr>
        <w:t>工作</w:t>
      </w:r>
      <w:r w:rsidRPr="00707C40">
        <w:rPr>
          <w:rFonts w:ascii="仿宋" w:eastAsia="仿宋" w:hAnsi="仿宋" w:hint="eastAsia"/>
          <w:sz w:val="32"/>
          <w:szCs w:val="32"/>
        </w:rPr>
        <w:t>由教务</w:t>
      </w:r>
      <w:r w:rsidR="00D57171" w:rsidRPr="00707C40">
        <w:rPr>
          <w:rFonts w:ascii="仿宋" w:eastAsia="仿宋" w:hAnsi="仿宋" w:hint="eastAsia"/>
          <w:sz w:val="32"/>
          <w:szCs w:val="32"/>
        </w:rPr>
        <w:t>处</w:t>
      </w:r>
      <w:r w:rsidRPr="00707C40">
        <w:rPr>
          <w:rFonts w:ascii="仿宋" w:eastAsia="仿宋" w:hAnsi="仿宋" w:hint="eastAsia"/>
          <w:sz w:val="32"/>
          <w:szCs w:val="32"/>
        </w:rPr>
        <w:t>、学生工作</w:t>
      </w:r>
      <w:r w:rsidR="00D57171" w:rsidRPr="00707C40">
        <w:rPr>
          <w:rFonts w:ascii="仿宋" w:eastAsia="仿宋" w:hAnsi="仿宋" w:hint="eastAsia"/>
          <w:sz w:val="32"/>
          <w:szCs w:val="32"/>
        </w:rPr>
        <w:t>处</w:t>
      </w:r>
      <w:r w:rsidRPr="00707C40">
        <w:rPr>
          <w:rFonts w:ascii="仿宋" w:eastAsia="仿宋" w:hAnsi="仿宋" w:hint="eastAsia"/>
          <w:sz w:val="32"/>
          <w:szCs w:val="32"/>
        </w:rPr>
        <w:t>、学生所在学院</w:t>
      </w:r>
      <w:r w:rsidR="00295AFC" w:rsidRPr="00707C40">
        <w:rPr>
          <w:rFonts w:ascii="仿宋" w:eastAsia="仿宋" w:hAnsi="仿宋" w:hint="eastAsia"/>
          <w:sz w:val="32"/>
          <w:szCs w:val="32"/>
        </w:rPr>
        <w:t>共同</w:t>
      </w:r>
      <w:r w:rsidR="003A39FD" w:rsidRPr="00707C40">
        <w:rPr>
          <w:rFonts w:ascii="仿宋" w:eastAsia="仿宋" w:hAnsi="仿宋" w:hint="eastAsia"/>
          <w:sz w:val="32"/>
          <w:szCs w:val="32"/>
        </w:rPr>
        <w:t>完成</w:t>
      </w:r>
      <w:r w:rsidRPr="00707C40">
        <w:rPr>
          <w:rFonts w:ascii="仿宋" w:eastAsia="仿宋" w:hAnsi="仿宋" w:hint="eastAsia"/>
          <w:sz w:val="32"/>
          <w:szCs w:val="32"/>
        </w:rPr>
        <w:t>。</w:t>
      </w:r>
      <w:r w:rsidR="00D57171" w:rsidRPr="00707C40">
        <w:rPr>
          <w:rFonts w:ascii="仿宋" w:eastAsia="仿宋" w:hAnsi="仿宋" w:hint="eastAsia"/>
          <w:sz w:val="32"/>
          <w:szCs w:val="32"/>
        </w:rPr>
        <w:t>教务处</w:t>
      </w:r>
      <w:r w:rsidR="003E2D2E" w:rsidRPr="00707C40">
        <w:rPr>
          <w:rFonts w:ascii="仿宋" w:eastAsia="仿宋" w:hAnsi="仿宋" w:hint="eastAsia"/>
          <w:sz w:val="32"/>
          <w:szCs w:val="32"/>
        </w:rPr>
        <w:t>负责</w:t>
      </w:r>
      <w:r w:rsidR="003B2082" w:rsidRPr="00707C40">
        <w:rPr>
          <w:rFonts w:ascii="仿宋" w:eastAsia="仿宋" w:hAnsi="仿宋" w:hint="eastAsia"/>
          <w:sz w:val="32"/>
          <w:szCs w:val="32"/>
        </w:rPr>
        <w:t>综合协调全校学业预警工作</w:t>
      </w:r>
      <w:r w:rsidR="003E2D2E" w:rsidRPr="00707C40">
        <w:rPr>
          <w:rFonts w:ascii="仿宋" w:eastAsia="仿宋" w:hAnsi="仿宋" w:hint="eastAsia"/>
          <w:sz w:val="32"/>
          <w:szCs w:val="32"/>
        </w:rPr>
        <w:t>；</w:t>
      </w:r>
      <w:r w:rsidRPr="00707C40">
        <w:rPr>
          <w:rFonts w:ascii="仿宋" w:eastAsia="仿宋" w:hAnsi="仿宋" w:hint="eastAsia"/>
          <w:sz w:val="32"/>
          <w:szCs w:val="32"/>
        </w:rPr>
        <w:t>学生工作处负责</w:t>
      </w:r>
      <w:r w:rsidR="004A7656" w:rsidRPr="00707C40">
        <w:rPr>
          <w:rFonts w:ascii="仿宋" w:eastAsia="仿宋" w:hAnsi="仿宋" w:hint="eastAsia"/>
          <w:sz w:val="32"/>
          <w:szCs w:val="32"/>
        </w:rPr>
        <w:t>指导</w:t>
      </w:r>
      <w:r w:rsidRPr="00707C40">
        <w:rPr>
          <w:rFonts w:ascii="仿宋" w:eastAsia="仿宋" w:hAnsi="仿宋" w:hint="eastAsia"/>
          <w:sz w:val="32"/>
          <w:szCs w:val="32"/>
        </w:rPr>
        <w:t>各学院</w:t>
      </w:r>
      <w:r w:rsidR="00B421D8" w:rsidRPr="00707C40">
        <w:rPr>
          <w:rFonts w:ascii="仿宋" w:eastAsia="仿宋" w:hAnsi="仿宋" w:hint="eastAsia"/>
          <w:sz w:val="32"/>
          <w:szCs w:val="32"/>
        </w:rPr>
        <w:t>开展</w:t>
      </w:r>
      <w:r w:rsidRPr="00707C40">
        <w:rPr>
          <w:rFonts w:ascii="仿宋" w:eastAsia="仿宋" w:hAnsi="仿宋" w:hint="eastAsia"/>
          <w:sz w:val="32"/>
          <w:szCs w:val="32"/>
        </w:rPr>
        <w:t>学业预警工作</w:t>
      </w:r>
      <w:r w:rsidR="00B421D8" w:rsidRPr="00707C40">
        <w:rPr>
          <w:rFonts w:ascii="仿宋" w:eastAsia="仿宋" w:hAnsi="仿宋" w:hint="eastAsia"/>
          <w:sz w:val="32"/>
          <w:szCs w:val="32"/>
        </w:rPr>
        <w:t>，并定期进行考核</w:t>
      </w:r>
      <w:r w:rsidR="003E2D2E" w:rsidRPr="00707C40">
        <w:rPr>
          <w:rFonts w:ascii="仿宋" w:eastAsia="仿宋" w:hAnsi="仿宋" w:hint="eastAsia"/>
          <w:sz w:val="32"/>
          <w:szCs w:val="32"/>
        </w:rPr>
        <w:t>；</w:t>
      </w:r>
      <w:r w:rsidRPr="00707C40">
        <w:rPr>
          <w:rFonts w:ascii="仿宋" w:eastAsia="仿宋" w:hAnsi="仿宋" w:hint="eastAsia"/>
          <w:sz w:val="32"/>
          <w:szCs w:val="32"/>
        </w:rPr>
        <w:t>各学院</w:t>
      </w:r>
      <w:r w:rsidR="002832D4" w:rsidRPr="00707C40">
        <w:rPr>
          <w:rFonts w:ascii="仿宋" w:eastAsia="仿宋" w:hAnsi="仿宋" w:hint="eastAsia"/>
          <w:sz w:val="32"/>
          <w:szCs w:val="32"/>
        </w:rPr>
        <w:t>负责学业预警工作具体实施</w:t>
      </w:r>
      <w:r w:rsidRPr="00707C40">
        <w:rPr>
          <w:rFonts w:ascii="仿宋" w:eastAsia="仿宋" w:hAnsi="仿宋" w:hint="eastAsia"/>
          <w:sz w:val="32"/>
          <w:szCs w:val="32"/>
        </w:rPr>
        <w:t>，发出</w:t>
      </w:r>
      <w:r w:rsidR="004F3475" w:rsidRPr="00707C40">
        <w:rPr>
          <w:rFonts w:ascii="仿宋" w:eastAsia="仿宋" w:hAnsi="仿宋" w:hint="eastAsia"/>
          <w:sz w:val="32"/>
          <w:szCs w:val="32"/>
        </w:rPr>
        <w:t>警示</w:t>
      </w:r>
      <w:r w:rsidRPr="00707C40">
        <w:rPr>
          <w:rFonts w:ascii="仿宋" w:eastAsia="仿宋" w:hAnsi="仿宋" w:hint="eastAsia"/>
          <w:sz w:val="32"/>
          <w:szCs w:val="32"/>
        </w:rPr>
        <w:t>，采取有针对性的措施，帮助学生顺利完成学业。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</w:t>
      </w:r>
      <w:r w:rsidR="002832D4" w:rsidRPr="00707C40">
        <w:rPr>
          <w:rFonts w:ascii="仿宋" w:eastAsia="仿宋" w:hAnsi="仿宋" w:hint="eastAsia"/>
          <w:sz w:val="32"/>
          <w:szCs w:val="32"/>
        </w:rPr>
        <w:t>五</w:t>
      </w:r>
      <w:r w:rsidRPr="00707C40">
        <w:rPr>
          <w:rFonts w:ascii="仿宋" w:eastAsia="仿宋" w:hAnsi="仿宋" w:hint="eastAsia"/>
          <w:sz w:val="32"/>
          <w:szCs w:val="32"/>
        </w:rPr>
        <w:t>条  工作程序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（一）确定学业预警学生名单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每学期开学4周内，各学</w:t>
      </w:r>
      <w:r w:rsidR="0034151E" w:rsidRPr="00707C40">
        <w:rPr>
          <w:rFonts w:ascii="仿宋" w:eastAsia="仿宋" w:hAnsi="仿宋" w:hint="eastAsia"/>
          <w:sz w:val="32"/>
          <w:szCs w:val="32"/>
        </w:rPr>
        <w:t>院</w:t>
      </w:r>
      <w:r w:rsidRPr="00707C40">
        <w:rPr>
          <w:rFonts w:ascii="仿宋" w:eastAsia="仿宋" w:hAnsi="仿宋" w:hint="eastAsia"/>
          <w:sz w:val="32"/>
          <w:szCs w:val="32"/>
        </w:rPr>
        <w:t>教学</w:t>
      </w:r>
      <w:r w:rsidR="003B08DE" w:rsidRPr="00707C40">
        <w:rPr>
          <w:rFonts w:ascii="仿宋" w:eastAsia="仿宋" w:hAnsi="仿宋" w:hint="eastAsia"/>
          <w:sz w:val="32"/>
          <w:szCs w:val="32"/>
        </w:rPr>
        <w:t>办公室</w:t>
      </w:r>
      <w:r w:rsidRPr="00707C40">
        <w:rPr>
          <w:rFonts w:ascii="仿宋" w:eastAsia="仿宋" w:hAnsi="仿宋" w:hint="eastAsia"/>
          <w:sz w:val="32"/>
          <w:szCs w:val="32"/>
        </w:rPr>
        <w:t>依据专业培养计划对学生学业情况进行审核，确认学业预警学生名单并</w:t>
      </w:r>
      <w:r w:rsidR="003B08DE" w:rsidRPr="00707C40">
        <w:rPr>
          <w:rFonts w:ascii="仿宋" w:eastAsia="仿宋" w:hAnsi="仿宋" w:hint="eastAsia"/>
          <w:sz w:val="32"/>
          <w:szCs w:val="32"/>
        </w:rPr>
        <w:t>转</w:t>
      </w:r>
      <w:r w:rsidRPr="00707C40">
        <w:rPr>
          <w:rFonts w:ascii="仿宋" w:eastAsia="仿宋" w:hAnsi="仿宋" w:hint="eastAsia"/>
          <w:sz w:val="32"/>
          <w:szCs w:val="32"/>
        </w:rPr>
        <w:t>交</w:t>
      </w:r>
      <w:r w:rsidR="00A90DA7" w:rsidRPr="00707C40">
        <w:rPr>
          <w:rFonts w:ascii="仿宋" w:eastAsia="仿宋" w:hAnsi="仿宋" w:hint="eastAsia"/>
          <w:sz w:val="32"/>
          <w:szCs w:val="32"/>
        </w:rPr>
        <w:t>学院学生工作办公室</w:t>
      </w:r>
      <w:r w:rsidRPr="00707C40">
        <w:rPr>
          <w:rFonts w:ascii="仿宋" w:eastAsia="仿宋" w:hAnsi="仿宋" w:hint="eastAsia"/>
          <w:sz w:val="32"/>
          <w:szCs w:val="32"/>
        </w:rPr>
        <w:t>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（二）下达学业预警</w:t>
      </w:r>
      <w:r w:rsidR="00782139" w:rsidRPr="00707C40">
        <w:rPr>
          <w:rFonts w:ascii="仿宋" w:eastAsia="仿宋" w:hAnsi="仿宋" w:hint="eastAsia"/>
          <w:sz w:val="32"/>
          <w:szCs w:val="32"/>
        </w:rPr>
        <w:t>通知</w:t>
      </w:r>
    </w:p>
    <w:p w:rsidR="00B93005" w:rsidRPr="00707C40" w:rsidRDefault="00A90D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学院学生工作办公室</w:t>
      </w:r>
      <w:r w:rsidR="003B08DE" w:rsidRPr="00707C40">
        <w:rPr>
          <w:rFonts w:ascii="仿宋" w:eastAsia="仿宋" w:hAnsi="仿宋" w:hint="eastAsia"/>
          <w:sz w:val="32"/>
          <w:szCs w:val="32"/>
        </w:rPr>
        <w:t>负责</w:t>
      </w:r>
      <w:r w:rsidR="00B93005" w:rsidRPr="00707C40">
        <w:rPr>
          <w:rFonts w:ascii="仿宋" w:eastAsia="仿宋" w:hAnsi="仿宋" w:hint="eastAsia"/>
          <w:sz w:val="32"/>
          <w:szCs w:val="32"/>
        </w:rPr>
        <w:t>向被预警学生下达学业预警</w:t>
      </w:r>
      <w:r w:rsidR="00782139" w:rsidRPr="00707C40">
        <w:rPr>
          <w:rFonts w:ascii="仿宋" w:eastAsia="仿宋" w:hAnsi="仿宋" w:hint="eastAsia"/>
          <w:sz w:val="32"/>
          <w:szCs w:val="32"/>
        </w:rPr>
        <w:t>通知</w:t>
      </w:r>
      <w:r w:rsidR="00B93005" w:rsidRPr="00707C40">
        <w:rPr>
          <w:rFonts w:ascii="仿宋" w:eastAsia="仿宋" w:hAnsi="仿宋" w:hint="eastAsia"/>
          <w:sz w:val="32"/>
          <w:szCs w:val="32"/>
        </w:rPr>
        <w:t>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（三）警示谈话</w:t>
      </w:r>
      <w:r w:rsidR="003B08DE" w:rsidRPr="00707C40">
        <w:rPr>
          <w:rFonts w:ascii="仿宋" w:eastAsia="仿宋" w:hAnsi="仿宋" w:hint="eastAsia"/>
          <w:sz w:val="32"/>
          <w:szCs w:val="32"/>
        </w:rPr>
        <w:t>及</w:t>
      </w:r>
      <w:r w:rsidR="004F3475" w:rsidRPr="00707C40">
        <w:rPr>
          <w:rFonts w:ascii="仿宋" w:eastAsia="仿宋" w:hAnsi="仿宋" w:hint="eastAsia"/>
          <w:sz w:val="32"/>
          <w:szCs w:val="32"/>
        </w:rPr>
        <w:t>帮扶</w:t>
      </w:r>
    </w:p>
    <w:p w:rsidR="00B93005" w:rsidRPr="00707C40" w:rsidRDefault="00A90DA7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学院学生工作办公室</w:t>
      </w:r>
      <w:r w:rsidR="003B08DE" w:rsidRPr="00707C40">
        <w:rPr>
          <w:rFonts w:ascii="仿宋" w:eastAsia="仿宋" w:hAnsi="仿宋" w:hint="eastAsia"/>
          <w:sz w:val="32"/>
          <w:szCs w:val="32"/>
        </w:rPr>
        <w:t>负责</w:t>
      </w:r>
      <w:r w:rsidR="000E03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组织</w:t>
      </w:r>
      <w:r w:rsidR="00341A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与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被预警学生</w:t>
      </w:r>
      <w:r w:rsidR="000E03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开展谈心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谈话，了解分析学生学习</w:t>
      </w:r>
      <w:r w:rsidR="006031FE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存在的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问题，协助其制定</w:t>
      </w:r>
      <w:r w:rsidR="006031FE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科学有效</w:t>
      </w:r>
      <w:r w:rsidR="00811DF2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的个性化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学习计划</w:t>
      </w:r>
      <w:r w:rsidR="006031FE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对于达到红色预警</w:t>
      </w:r>
      <w:r w:rsidR="002F0C13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，</w:t>
      </w:r>
      <w:r w:rsidR="000E03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濒临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留级或退学的学生，还需及时与家长取得联系</w:t>
      </w:r>
      <w:r w:rsidR="00B93005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</w:p>
    <w:p w:rsidR="00B93005" w:rsidRPr="00707C40" w:rsidRDefault="005A7411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（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四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）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总结归档</w:t>
      </w:r>
    </w:p>
    <w:p w:rsidR="00CB628B" w:rsidRPr="00707C40" w:rsidRDefault="00A90DA7" w:rsidP="00CB628B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学院学生工作办公室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负责</w:t>
      </w:r>
      <w:r w:rsidR="00D43B4A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保存</w:t>
      </w:r>
      <w:r w:rsidR="00851223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学业</w:t>
      </w:r>
      <w:r w:rsidR="00D43B4A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预警工作过程档案材料，</w:t>
      </w:r>
      <w:r w:rsidR="00CB628B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每学期第12周前总结本学期学业预警</w:t>
      </w:r>
      <w:r w:rsidR="00CB628B" w:rsidRPr="00707C40">
        <w:rPr>
          <w:rFonts w:ascii="仿宋" w:eastAsia="仿宋" w:hAnsi="仿宋" w:hint="eastAsia"/>
          <w:sz w:val="32"/>
          <w:szCs w:val="32"/>
        </w:rPr>
        <w:t>工作，形成工作报告并附预警学生名单，提交</w:t>
      </w:r>
      <w:r w:rsidR="002832D4" w:rsidRPr="00707C40">
        <w:rPr>
          <w:rFonts w:ascii="仿宋" w:eastAsia="仿宋" w:hAnsi="仿宋" w:hint="eastAsia"/>
          <w:sz w:val="32"/>
          <w:szCs w:val="32"/>
        </w:rPr>
        <w:t>学生工作处</w:t>
      </w:r>
      <w:r w:rsidR="00CB628B" w:rsidRPr="00707C40">
        <w:rPr>
          <w:rFonts w:ascii="仿宋" w:eastAsia="仿宋" w:hAnsi="仿宋" w:hint="eastAsia"/>
          <w:sz w:val="32"/>
          <w:szCs w:val="32"/>
        </w:rPr>
        <w:t>审核。</w:t>
      </w:r>
    </w:p>
    <w:p w:rsidR="00B93005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</w:t>
      </w:r>
      <w:r w:rsidR="002832D4" w:rsidRPr="00707C40">
        <w:rPr>
          <w:rFonts w:ascii="仿宋" w:eastAsia="仿宋" w:hAnsi="仿宋" w:hint="eastAsia"/>
          <w:sz w:val="32"/>
          <w:szCs w:val="32"/>
        </w:rPr>
        <w:t>六</w:t>
      </w:r>
      <w:r w:rsidRPr="00707C40">
        <w:rPr>
          <w:rFonts w:ascii="仿宋" w:eastAsia="仿宋" w:hAnsi="仿宋" w:hint="eastAsia"/>
          <w:sz w:val="32"/>
          <w:szCs w:val="32"/>
        </w:rPr>
        <w:t xml:space="preserve">条  </w:t>
      </w:r>
      <w:r w:rsidR="00D43B4A" w:rsidRPr="00707C40">
        <w:rPr>
          <w:rFonts w:ascii="仿宋" w:eastAsia="仿宋" w:hAnsi="仿宋" w:hint="eastAsia"/>
          <w:sz w:val="32"/>
          <w:szCs w:val="32"/>
        </w:rPr>
        <w:t>学院要</w:t>
      </w:r>
      <w:r w:rsidRPr="00707C40">
        <w:rPr>
          <w:rFonts w:ascii="仿宋" w:eastAsia="仿宋" w:hAnsi="仿宋" w:hint="eastAsia"/>
          <w:sz w:val="32"/>
          <w:szCs w:val="32"/>
        </w:rPr>
        <w:t>对本学期发出学业预警学生的学习情况</w:t>
      </w:r>
      <w:r w:rsidR="00D45A3E" w:rsidRPr="00707C40">
        <w:rPr>
          <w:rFonts w:ascii="仿宋" w:eastAsia="仿宋" w:hAnsi="仿宋" w:hint="eastAsia"/>
          <w:sz w:val="32"/>
          <w:szCs w:val="32"/>
        </w:rPr>
        <w:t>开展督导</w:t>
      </w:r>
      <w:r w:rsidRPr="00707C40">
        <w:rPr>
          <w:rFonts w:ascii="仿宋" w:eastAsia="仿宋" w:hAnsi="仿宋" w:hint="eastAsia"/>
          <w:sz w:val="32"/>
          <w:szCs w:val="32"/>
        </w:rPr>
        <w:t>，</w:t>
      </w:r>
      <w:r w:rsidR="002F0C13" w:rsidRPr="00707C40">
        <w:rPr>
          <w:rFonts w:ascii="仿宋" w:eastAsia="仿宋" w:hAnsi="仿宋" w:hint="eastAsia"/>
          <w:sz w:val="32"/>
          <w:szCs w:val="32"/>
        </w:rPr>
        <w:t>强化学习</w:t>
      </w:r>
      <w:r w:rsidR="000E03C6"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过程</w:t>
      </w:r>
      <w:r w:rsidRPr="00707C40">
        <w:rPr>
          <w:rFonts w:ascii="仿宋" w:eastAsia="仿宋" w:hAnsi="仿宋" w:hint="eastAsia"/>
          <w:color w:val="0D0D0D" w:themeColor="text1" w:themeTint="F2"/>
          <w:sz w:val="32"/>
          <w:szCs w:val="32"/>
        </w:rPr>
        <w:t>管理</w:t>
      </w:r>
      <w:r w:rsidRPr="00707C40">
        <w:rPr>
          <w:rFonts w:ascii="仿宋" w:eastAsia="仿宋" w:hAnsi="仿宋" w:hint="eastAsia"/>
          <w:sz w:val="32"/>
          <w:szCs w:val="32"/>
        </w:rPr>
        <w:t>，加强帮扶教育，督促学生完成学习任务。</w:t>
      </w:r>
    </w:p>
    <w:p w:rsidR="00091997" w:rsidRPr="00707C40" w:rsidRDefault="00B93005" w:rsidP="00B93005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7C40">
        <w:rPr>
          <w:rFonts w:ascii="仿宋" w:eastAsia="仿宋" w:hAnsi="仿宋" w:hint="eastAsia"/>
          <w:sz w:val="32"/>
          <w:szCs w:val="32"/>
        </w:rPr>
        <w:t>第</w:t>
      </w:r>
      <w:r w:rsidR="002832D4" w:rsidRPr="00707C40">
        <w:rPr>
          <w:rFonts w:ascii="仿宋" w:eastAsia="仿宋" w:hAnsi="仿宋" w:hint="eastAsia"/>
          <w:sz w:val="32"/>
          <w:szCs w:val="32"/>
        </w:rPr>
        <w:t>七</w:t>
      </w:r>
      <w:r w:rsidRPr="00707C40">
        <w:rPr>
          <w:rFonts w:ascii="仿宋" w:eastAsia="仿宋" w:hAnsi="仿宋" w:hint="eastAsia"/>
          <w:sz w:val="32"/>
          <w:szCs w:val="32"/>
        </w:rPr>
        <w:t>条  本办法自公布之日起开始实施</w:t>
      </w:r>
      <w:r w:rsidR="00452888" w:rsidRPr="00707C40">
        <w:rPr>
          <w:rFonts w:ascii="仿宋" w:eastAsia="仿宋" w:hAnsi="仿宋" w:hint="eastAsia"/>
          <w:sz w:val="32"/>
          <w:szCs w:val="32"/>
        </w:rPr>
        <w:t>，原《西北农林科技大学本科生学业预警工作实施办法》（</w:t>
      </w:r>
      <w:proofErr w:type="gramStart"/>
      <w:r w:rsidR="00452888" w:rsidRPr="00707C40">
        <w:rPr>
          <w:rFonts w:ascii="仿宋" w:eastAsia="仿宋" w:hAnsi="仿宋" w:hint="eastAsia"/>
          <w:sz w:val="32"/>
          <w:szCs w:val="32"/>
        </w:rPr>
        <w:t>校教发</w:t>
      </w:r>
      <w:proofErr w:type="gramEnd"/>
      <w:r w:rsidR="00452888" w:rsidRPr="00707C40">
        <w:rPr>
          <w:rFonts w:ascii="仿宋" w:eastAsia="仿宋" w:hAnsi="仿宋" w:cs="仿宋_GB2312" w:hint="eastAsia"/>
          <w:color w:val="000000"/>
          <w:sz w:val="32"/>
          <w:szCs w:val="32"/>
        </w:rPr>
        <w:t>〔201</w:t>
      </w:r>
      <w:r w:rsidR="00452888" w:rsidRPr="00707C40">
        <w:rPr>
          <w:rFonts w:ascii="仿宋" w:eastAsia="仿宋" w:hAnsi="仿宋" w:cs="仿宋_GB2312"/>
          <w:color w:val="000000"/>
          <w:sz w:val="32"/>
          <w:szCs w:val="32"/>
        </w:rPr>
        <w:t>1</w:t>
      </w:r>
      <w:r w:rsidR="00452888" w:rsidRPr="00707C40">
        <w:rPr>
          <w:rFonts w:ascii="仿宋" w:eastAsia="仿宋" w:hAnsi="仿宋" w:cs="仿宋_GB2312" w:hint="eastAsia"/>
          <w:color w:val="000000"/>
          <w:sz w:val="32"/>
          <w:szCs w:val="32"/>
        </w:rPr>
        <w:t>〕</w:t>
      </w:r>
      <w:r w:rsidR="00452888" w:rsidRPr="00707C40">
        <w:rPr>
          <w:rFonts w:ascii="仿宋" w:eastAsia="仿宋" w:hAnsi="仿宋" w:hint="eastAsia"/>
          <w:sz w:val="32"/>
          <w:szCs w:val="32"/>
        </w:rPr>
        <w:t>435号）同时废止</w:t>
      </w:r>
      <w:r w:rsidRPr="00707C40">
        <w:rPr>
          <w:rFonts w:ascii="仿宋" w:eastAsia="仿宋" w:hAnsi="仿宋" w:hint="eastAsia"/>
          <w:sz w:val="32"/>
          <w:szCs w:val="32"/>
        </w:rPr>
        <w:t>。</w:t>
      </w:r>
    </w:p>
    <w:p w:rsidR="008B26E2" w:rsidRPr="00707C40" w:rsidRDefault="00452888" w:rsidP="00BF59D6">
      <w:pPr>
        <w:tabs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b/>
        </w:rPr>
      </w:pPr>
      <w:r w:rsidRPr="00707C40">
        <w:rPr>
          <w:rFonts w:ascii="仿宋" w:eastAsia="仿宋" w:hAnsi="仿宋" w:hint="eastAsia"/>
          <w:sz w:val="32"/>
          <w:szCs w:val="32"/>
        </w:rPr>
        <w:t>第</w:t>
      </w:r>
      <w:r w:rsidR="002832D4" w:rsidRPr="00707C40">
        <w:rPr>
          <w:rFonts w:ascii="仿宋" w:eastAsia="仿宋" w:hAnsi="仿宋" w:hint="eastAsia"/>
          <w:sz w:val="32"/>
          <w:szCs w:val="32"/>
        </w:rPr>
        <w:t>八</w:t>
      </w:r>
      <w:r w:rsidRPr="00707C40">
        <w:rPr>
          <w:rFonts w:ascii="仿宋" w:eastAsia="仿宋" w:hAnsi="仿宋" w:hint="eastAsia"/>
          <w:sz w:val="32"/>
          <w:szCs w:val="32"/>
        </w:rPr>
        <w:t xml:space="preserve">条 </w:t>
      </w:r>
      <w:r w:rsidRPr="00707C40">
        <w:rPr>
          <w:rFonts w:ascii="仿宋" w:eastAsia="仿宋" w:hAnsi="仿宋"/>
          <w:sz w:val="32"/>
          <w:szCs w:val="32"/>
        </w:rPr>
        <w:t xml:space="preserve"> </w:t>
      </w:r>
      <w:r w:rsidRPr="00707C40">
        <w:rPr>
          <w:rFonts w:ascii="仿宋" w:eastAsia="仿宋" w:hAnsi="仿宋" w:hint="eastAsia"/>
          <w:sz w:val="32"/>
          <w:szCs w:val="32"/>
        </w:rPr>
        <w:t>本办法由教务处、</w:t>
      </w:r>
      <w:r w:rsidR="002832D4" w:rsidRPr="00707C40">
        <w:rPr>
          <w:rFonts w:ascii="仿宋" w:eastAsia="仿宋" w:hAnsi="仿宋" w:hint="eastAsia"/>
          <w:sz w:val="32"/>
          <w:szCs w:val="32"/>
        </w:rPr>
        <w:t>学生工作处</w:t>
      </w:r>
      <w:r w:rsidRPr="00707C40">
        <w:rPr>
          <w:rFonts w:ascii="仿宋" w:eastAsia="仿宋" w:hAnsi="仿宋" w:hint="eastAsia"/>
          <w:sz w:val="32"/>
          <w:szCs w:val="32"/>
        </w:rPr>
        <w:t>负责解释。</w:t>
      </w:r>
    </w:p>
    <w:sectPr w:rsidR="008B26E2" w:rsidRPr="00707C40" w:rsidSect="00707C4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A0" w:rsidRDefault="007C08A0" w:rsidP="00FB6C34">
      <w:r>
        <w:separator/>
      </w:r>
    </w:p>
  </w:endnote>
  <w:endnote w:type="continuationSeparator" w:id="0">
    <w:p w:rsidR="007C08A0" w:rsidRDefault="007C08A0" w:rsidP="00F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5007"/>
      <w:docPartObj>
        <w:docPartGallery w:val="Page Numbers (Bottom of Page)"/>
        <w:docPartUnique/>
      </w:docPartObj>
    </w:sdtPr>
    <w:sdtEndPr/>
    <w:sdtContent>
      <w:p w:rsidR="00BF59D6" w:rsidRDefault="00BF5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40" w:rsidRPr="00707C40">
          <w:rPr>
            <w:noProof/>
            <w:lang w:val="zh-CN"/>
          </w:rPr>
          <w:t>2</w:t>
        </w:r>
        <w:r>
          <w:fldChar w:fldCharType="end"/>
        </w:r>
      </w:p>
    </w:sdtContent>
  </w:sdt>
  <w:p w:rsidR="00BF59D6" w:rsidRDefault="00BF5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A0" w:rsidRDefault="007C08A0" w:rsidP="00FB6C34">
      <w:r>
        <w:separator/>
      </w:r>
    </w:p>
  </w:footnote>
  <w:footnote w:type="continuationSeparator" w:id="0">
    <w:p w:rsidR="007C08A0" w:rsidRDefault="007C08A0" w:rsidP="00FB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FD"/>
    <w:rsid w:val="000059DE"/>
    <w:rsid w:val="00022769"/>
    <w:rsid w:val="000664A3"/>
    <w:rsid w:val="00091997"/>
    <w:rsid w:val="000E03C6"/>
    <w:rsid w:val="000E052C"/>
    <w:rsid w:val="00144FAA"/>
    <w:rsid w:val="00154EAE"/>
    <w:rsid w:val="00162E36"/>
    <w:rsid w:val="00180E7A"/>
    <w:rsid w:val="002055C1"/>
    <w:rsid w:val="0021241A"/>
    <w:rsid w:val="00255422"/>
    <w:rsid w:val="00263C3C"/>
    <w:rsid w:val="00270DA8"/>
    <w:rsid w:val="002832D4"/>
    <w:rsid w:val="00295AFC"/>
    <w:rsid w:val="002E4053"/>
    <w:rsid w:val="002F0C13"/>
    <w:rsid w:val="00302DCF"/>
    <w:rsid w:val="00304A54"/>
    <w:rsid w:val="003113C1"/>
    <w:rsid w:val="00333303"/>
    <w:rsid w:val="0034151E"/>
    <w:rsid w:val="00341AC6"/>
    <w:rsid w:val="00342F56"/>
    <w:rsid w:val="00372F3B"/>
    <w:rsid w:val="00375C2C"/>
    <w:rsid w:val="00381F00"/>
    <w:rsid w:val="00383115"/>
    <w:rsid w:val="003A39FD"/>
    <w:rsid w:val="003B08DE"/>
    <w:rsid w:val="003B2082"/>
    <w:rsid w:val="003D3194"/>
    <w:rsid w:val="003E2D2E"/>
    <w:rsid w:val="0042132F"/>
    <w:rsid w:val="00450623"/>
    <w:rsid w:val="004514F2"/>
    <w:rsid w:val="00452888"/>
    <w:rsid w:val="0047041C"/>
    <w:rsid w:val="00491A53"/>
    <w:rsid w:val="004A7656"/>
    <w:rsid w:val="004B7B48"/>
    <w:rsid w:val="004F3475"/>
    <w:rsid w:val="0057498F"/>
    <w:rsid w:val="0058677C"/>
    <w:rsid w:val="005A7411"/>
    <w:rsid w:val="005C6FF1"/>
    <w:rsid w:val="005D2BF8"/>
    <w:rsid w:val="006031FE"/>
    <w:rsid w:val="006A0423"/>
    <w:rsid w:val="006B40A6"/>
    <w:rsid w:val="006B6456"/>
    <w:rsid w:val="006D19BD"/>
    <w:rsid w:val="006F1B34"/>
    <w:rsid w:val="00707C40"/>
    <w:rsid w:val="00714CB4"/>
    <w:rsid w:val="007429BE"/>
    <w:rsid w:val="00782139"/>
    <w:rsid w:val="007A038C"/>
    <w:rsid w:val="007C08A0"/>
    <w:rsid w:val="007D4B2A"/>
    <w:rsid w:val="007D4D0C"/>
    <w:rsid w:val="007E7ACF"/>
    <w:rsid w:val="00811DF2"/>
    <w:rsid w:val="0081546B"/>
    <w:rsid w:val="00851223"/>
    <w:rsid w:val="00863FB1"/>
    <w:rsid w:val="00872208"/>
    <w:rsid w:val="008B26E2"/>
    <w:rsid w:val="008D208A"/>
    <w:rsid w:val="008E3AA7"/>
    <w:rsid w:val="008F33E4"/>
    <w:rsid w:val="009221FD"/>
    <w:rsid w:val="009B3AEB"/>
    <w:rsid w:val="009B3E03"/>
    <w:rsid w:val="009D663A"/>
    <w:rsid w:val="009F3D0E"/>
    <w:rsid w:val="00A25FFD"/>
    <w:rsid w:val="00A3398F"/>
    <w:rsid w:val="00A5029B"/>
    <w:rsid w:val="00A90DA7"/>
    <w:rsid w:val="00AD2542"/>
    <w:rsid w:val="00B15A78"/>
    <w:rsid w:val="00B32594"/>
    <w:rsid w:val="00B35D27"/>
    <w:rsid w:val="00B421D8"/>
    <w:rsid w:val="00B57690"/>
    <w:rsid w:val="00B750A1"/>
    <w:rsid w:val="00B93005"/>
    <w:rsid w:val="00BA23FA"/>
    <w:rsid w:val="00BF59D6"/>
    <w:rsid w:val="00C645FB"/>
    <w:rsid w:val="00C6567C"/>
    <w:rsid w:val="00CB628B"/>
    <w:rsid w:val="00CC54ED"/>
    <w:rsid w:val="00CE6142"/>
    <w:rsid w:val="00D1449A"/>
    <w:rsid w:val="00D3218E"/>
    <w:rsid w:val="00D43B4A"/>
    <w:rsid w:val="00D45A3E"/>
    <w:rsid w:val="00D57171"/>
    <w:rsid w:val="00D61765"/>
    <w:rsid w:val="00D626A9"/>
    <w:rsid w:val="00D740EE"/>
    <w:rsid w:val="00D9520B"/>
    <w:rsid w:val="00DA6C15"/>
    <w:rsid w:val="00DC1256"/>
    <w:rsid w:val="00DF3DF7"/>
    <w:rsid w:val="00E205B4"/>
    <w:rsid w:val="00E36456"/>
    <w:rsid w:val="00E770D2"/>
    <w:rsid w:val="00E92914"/>
    <w:rsid w:val="00F35BA1"/>
    <w:rsid w:val="00F57B10"/>
    <w:rsid w:val="00FB21A8"/>
    <w:rsid w:val="00FB3BF5"/>
    <w:rsid w:val="00FB6C34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11E74-8DC1-4A67-812F-53EB7E5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Char">
    <w:name w:val="正文文本 Char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B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6C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6C3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7C4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7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5156-F069-48A2-ADD6-F52B415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1200</Characters>
  <Application>Microsoft Office Word</Application>
  <DocSecurity>0</DocSecurity>
  <Lines>63</Lines>
  <Paragraphs>33</Paragraphs>
  <ScaleCrop>false</ScaleCrop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刘晴蕊</cp:lastModifiedBy>
  <cp:revision>1</cp:revision>
  <cp:lastPrinted>2021-10-26T08:32:00Z</cp:lastPrinted>
  <dcterms:created xsi:type="dcterms:W3CDTF">2021-11-29T03:13:00Z</dcterms:created>
  <dcterms:modified xsi:type="dcterms:W3CDTF">2021-11-29T03:13:00Z</dcterms:modified>
</cp:coreProperties>
</file>